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62065" w14:textId="77777777" w:rsidR="003A4DB8" w:rsidRPr="00022C90" w:rsidRDefault="00CB718E">
      <w:pPr>
        <w:rPr>
          <w:sz w:val="24"/>
          <w:szCs w:val="24"/>
        </w:rPr>
      </w:pPr>
      <w:r>
        <w:rPr>
          <w:noProof/>
        </w:rPr>
        <w:drawing>
          <wp:inline distT="114300" distB="114300" distL="114300" distR="114300" wp14:anchorId="57A6217E" wp14:editId="57A6217F">
            <wp:extent cx="366713" cy="366713"/>
            <wp:effectExtent l="0" t="0" r="0" b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366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57A62180" wp14:editId="57A62181">
            <wp:extent cx="365760" cy="365760"/>
            <wp:effectExtent l="0" t="0" r="0" b="0"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Pr="00022C90">
        <w:rPr>
          <w:b/>
          <w:sz w:val="24"/>
          <w:szCs w:val="24"/>
        </w:rPr>
        <w:t xml:space="preserve">Read the email from a Russian friend and listen to the audio prompt. </w:t>
      </w:r>
    </w:p>
    <w:p w14:paraId="57A62066" w14:textId="77777777" w:rsidR="003A4DB8" w:rsidRDefault="003A4DB8"/>
    <w:tbl>
      <w:tblPr>
        <w:tblStyle w:val="a"/>
        <w:tblW w:w="10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9"/>
      </w:tblGrid>
      <w:tr w:rsidR="003A4DB8" w14:paraId="57A62070" w14:textId="77777777" w:rsidTr="003216BA">
        <w:trPr>
          <w:trHeight w:val="10671"/>
        </w:trPr>
        <w:tc>
          <w:tcPr>
            <w:tcW w:w="101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2067" w14:textId="77777777" w:rsidR="003A4DB8" w:rsidRPr="00F32D9C" w:rsidRDefault="00CB718E" w:rsidP="00521CC7">
            <w:pPr>
              <w:spacing w:line="360" w:lineRule="auto"/>
              <w:rPr>
                <w:rFonts w:ascii="Courier New" w:hAnsi="Courier New" w:cs="Courier New"/>
                <w:lang w:val="ru-RU"/>
              </w:rPr>
            </w:pPr>
            <w:r w:rsidRPr="00F32D9C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>Привет!</w:t>
            </w:r>
          </w:p>
          <w:p w14:paraId="57A62068" w14:textId="77777777" w:rsidR="003A4DB8" w:rsidRPr="00F32D9C" w:rsidRDefault="00CB718E" w:rsidP="00521CC7">
            <w:pPr>
              <w:spacing w:line="360" w:lineRule="auto"/>
              <w:ind w:firstLine="720"/>
              <w:rPr>
                <w:rFonts w:ascii="Courier New" w:hAnsi="Courier New" w:cs="Courier New"/>
                <w:lang w:val="ru-RU"/>
              </w:rPr>
            </w:pPr>
            <w:r w:rsidRPr="00F32D9C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>Спасибо за письмо. Нам было очень интересно узнать о городе, в котором ты живёшь.</w:t>
            </w:r>
          </w:p>
          <w:p w14:paraId="57A62069" w14:textId="77777777" w:rsidR="003A4DB8" w:rsidRPr="00F32D9C" w:rsidRDefault="00CB718E" w:rsidP="00521CC7">
            <w:pPr>
              <w:spacing w:line="360" w:lineRule="auto"/>
              <w:ind w:firstLine="720"/>
              <w:rPr>
                <w:rFonts w:ascii="Courier New" w:hAnsi="Courier New" w:cs="Courier New"/>
                <w:lang w:val="ru-RU"/>
              </w:rPr>
            </w:pPr>
            <w:r w:rsidRPr="00F32D9C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>Ты спрашивал о московском транспорте и о знаменитом московском метро. В Москве пять аэропортов, двести станций метро и девять вокзалов. Ты прилетишь в аэропорт Шереметьево. Это самый большой международный аэропорт в Москве. Мы встретим тебя в аэропорту и поедем домой на такси.</w:t>
            </w:r>
          </w:p>
          <w:p w14:paraId="57A6206A" w14:textId="77777777" w:rsidR="003A4DB8" w:rsidRPr="00F32D9C" w:rsidRDefault="00CB718E" w:rsidP="00521CC7">
            <w:pPr>
              <w:spacing w:line="360" w:lineRule="auto"/>
              <w:ind w:firstLine="720"/>
              <w:rPr>
                <w:rFonts w:ascii="Courier New" w:hAnsi="Courier New" w:cs="Courier New"/>
                <w:lang w:val="ru-RU"/>
              </w:rPr>
            </w:pPr>
            <w:r w:rsidRPr="00F32D9C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 xml:space="preserve">Я расскажу тебе, как мы будем добираться до школы. Моя школа находится рядом с домом, поэтому мы будем ходить туда пешком. Мой брат ездит в гимназию на метро. Недалеко от нашего дома находится станция метро «Красные ворота». Ему надо проехать на метро одну остановку до станции «Чистые пруды». Обычно он добирается до школы двадцать минут. </w:t>
            </w:r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> </w:t>
            </w:r>
          </w:p>
          <w:p w14:paraId="57A6206B" w14:textId="339F70D3" w:rsidR="003A4DB8" w:rsidRPr="00F32D9C" w:rsidRDefault="00CB718E" w:rsidP="00521CC7">
            <w:pPr>
              <w:spacing w:line="360" w:lineRule="auto"/>
              <w:ind w:firstLine="720"/>
              <w:rPr>
                <w:rFonts w:ascii="Courier New" w:hAnsi="Courier New" w:cs="Courier New"/>
                <w:lang w:val="ru-RU"/>
              </w:rPr>
            </w:pPr>
            <w:r w:rsidRPr="00F32D9C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 xml:space="preserve">Кстати, ездить в московском метро очень интересно. Метро в Москве построено почти сто лет назад. Многие станции очень красивые </w:t>
            </w:r>
            <w:r w:rsidR="001E0843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br/>
            </w:r>
            <w:r w:rsidRPr="00F32D9C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 xml:space="preserve">и у каждой есть своя история. В метро легко ориентироваться по схеме или по интерактивной карте. </w:t>
            </w:r>
            <w:r w:rsidRPr="00F32D9C">
              <w:rPr>
                <w:rFonts w:ascii="Courier New" w:eastAsia="Comic Sans MS" w:hAnsi="Courier New" w:cs="Courier New"/>
                <w:sz w:val="24"/>
                <w:szCs w:val="24"/>
                <w:highlight w:val="white"/>
                <w:lang w:val="ru-RU"/>
              </w:rPr>
              <w:t xml:space="preserve">Интерактивная карта московского метро поможет выбрать короткий маршрут и показать время в пути. </w:t>
            </w:r>
            <w:r w:rsidRPr="00F32D9C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>Ездить в метро очень быстро и удобно, особенно когда в городе ужасные пробки.</w:t>
            </w:r>
          </w:p>
          <w:p w14:paraId="57A6206C" w14:textId="06B822E0" w:rsidR="003A4DB8" w:rsidRDefault="00CB718E" w:rsidP="00521CC7">
            <w:pPr>
              <w:spacing w:line="360" w:lineRule="auto"/>
              <w:ind w:firstLine="720"/>
              <w:rPr>
                <w:rFonts w:ascii="Courier New" w:eastAsia="Comic Sans MS" w:hAnsi="Courier New" w:cs="Courier New"/>
                <w:sz w:val="24"/>
                <w:szCs w:val="24"/>
              </w:rPr>
            </w:pPr>
            <w:r w:rsidRPr="00F32D9C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 xml:space="preserve">Ты можешь уже сейчас загрузить в телефон все необходимые веб-приложения с картой Москвы, схемой метро и расписанием автобусов. </w:t>
            </w:r>
            <w:r w:rsidR="001E0843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br/>
            </w:r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 xml:space="preserve">Я </w:t>
            </w:r>
            <w:proofErr w:type="spellStart"/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>пользуюсь</w:t>
            </w:r>
            <w:proofErr w:type="spellEnd"/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>приложением</w:t>
            </w:r>
            <w:proofErr w:type="spellEnd"/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>Яндекс</w:t>
            </w:r>
            <w:proofErr w:type="spellEnd"/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>Транспорт</w:t>
            </w:r>
            <w:proofErr w:type="spellEnd"/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>.</w:t>
            </w:r>
          </w:p>
          <w:p w14:paraId="547C8F8B" w14:textId="77777777" w:rsidR="00521CC7" w:rsidRPr="00F32D9C" w:rsidRDefault="00521CC7" w:rsidP="00521CC7">
            <w:pPr>
              <w:spacing w:line="360" w:lineRule="auto"/>
              <w:ind w:firstLine="720"/>
              <w:rPr>
                <w:rFonts w:ascii="Courier New" w:hAnsi="Courier New" w:cs="Courier New"/>
              </w:rPr>
            </w:pPr>
          </w:p>
          <w:p w14:paraId="57A6206D" w14:textId="77777777" w:rsidR="003A4DB8" w:rsidRPr="00F32D9C" w:rsidRDefault="00CB718E" w:rsidP="00521CC7">
            <w:pPr>
              <w:spacing w:line="360" w:lineRule="auto"/>
              <w:rPr>
                <w:rFonts w:ascii="Courier New" w:hAnsi="Courier New" w:cs="Courier New"/>
              </w:rPr>
            </w:pPr>
            <w:proofErr w:type="spellStart"/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>Пока</w:t>
            </w:r>
            <w:proofErr w:type="spellEnd"/>
            <w:r w:rsidRPr="00F32D9C">
              <w:rPr>
                <w:rFonts w:ascii="Courier New" w:eastAsia="Comic Sans MS" w:hAnsi="Courier New" w:cs="Courier New"/>
                <w:sz w:val="24"/>
                <w:szCs w:val="24"/>
              </w:rPr>
              <w:t>,</w:t>
            </w:r>
          </w:p>
          <w:p w14:paraId="57A6206E" w14:textId="5E4AB299" w:rsidR="003A4DB8" w:rsidRPr="00F32D9C" w:rsidRDefault="00521CC7" w:rsidP="00521CC7">
            <w:pPr>
              <w:spacing w:line="36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Comic Sans MS" w:hAnsi="Courier New" w:cs="Courier New"/>
                <w:sz w:val="24"/>
                <w:szCs w:val="24"/>
              </w:rPr>
              <w:t>Даша</w:t>
            </w:r>
            <w:proofErr w:type="spellEnd"/>
          </w:p>
          <w:p w14:paraId="57A6206F" w14:textId="77777777" w:rsidR="003A4DB8" w:rsidRDefault="003A4DB8">
            <w:pPr>
              <w:widowControl w:val="0"/>
              <w:spacing w:line="240" w:lineRule="auto"/>
            </w:pPr>
          </w:p>
        </w:tc>
      </w:tr>
    </w:tbl>
    <w:p w14:paraId="57A62071" w14:textId="09D3F6CF" w:rsidR="001E0843" w:rsidRDefault="001E0843"/>
    <w:p w14:paraId="23B00AEA" w14:textId="77777777" w:rsidR="001E0843" w:rsidRDefault="001E0843">
      <w:r>
        <w:br w:type="page"/>
      </w:r>
    </w:p>
    <w:p w14:paraId="5AC9C694" w14:textId="77777777" w:rsidR="003A4DB8" w:rsidRDefault="003A4DB8"/>
    <w:p w14:paraId="57A62072" w14:textId="77777777" w:rsidR="003A4DB8" w:rsidRPr="00022C90" w:rsidRDefault="00CB718E" w:rsidP="00022C90">
      <w:pPr>
        <w:spacing w:line="360" w:lineRule="auto"/>
        <w:rPr>
          <w:b/>
          <w:sz w:val="24"/>
          <w:szCs w:val="24"/>
        </w:rPr>
      </w:pPr>
      <w:r>
        <w:rPr>
          <w:noProof/>
        </w:rPr>
        <w:drawing>
          <wp:inline distT="114300" distB="114300" distL="114300" distR="114300" wp14:anchorId="57A62182" wp14:editId="57A62183">
            <wp:extent cx="519113" cy="519113"/>
            <wp:effectExtent l="0" t="0" r="0" b="0"/>
            <wp:docPr id="1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22C90">
        <w:rPr>
          <w:b/>
          <w:sz w:val="24"/>
          <w:szCs w:val="24"/>
        </w:rPr>
        <w:t>Comprehension Checks</w:t>
      </w:r>
    </w:p>
    <w:p w14:paraId="57A62073" w14:textId="77777777" w:rsidR="003A4DB8" w:rsidRDefault="003A4DB8"/>
    <w:p w14:paraId="57A62074" w14:textId="77777777" w:rsidR="003A4DB8" w:rsidRDefault="003A4DB8"/>
    <w:p w14:paraId="57A62075" w14:textId="77777777" w:rsidR="003A4DB8" w:rsidRPr="00B61850" w:rsidRDefault="00CB718E">
      <w:pPr>
        <w:rPr>
          <w:sz w:val="24"/>
          <w:szCs w:val="24"/>
        </w:rPr>
      </w:pPr>
      <w:proofErr w:type="spellStart"/>
      <w:r w:rsidRPr="00876C96">
        <w:rPr>
          <w:rFonts w:ascii="Georgia" w:eastAsia="Georgia" w:hAnsi="Georgia" w:cs="Georgia"/>
          <w:b/>
          <w:sz w:val="24"/>
          <w:szCs w:val="24"/>
        </w:rPr>
        <w:t>Упражнение</w:t>
      </w:r>
      <w:proofErr w:type="spellEnd"/>
      <w:r w:rsidRPr="00876C96">
        <w:rPr>
          <w:rFonts w:ascii="Georgia" w:eastAsia="Georgia" w:hAnsi="Georgia" w:cs="Georgia"/>
          <w:b/>
          <w:sz w:val="24"/>
          <w:szCs w:val="24"/>
        </w:rPr>
        <w:t xml:space="preserve"> 1</w:t>
      </w:r>
      <w:r w:rsidRPr="00876C96">
        <w:rPr>
          <w:b/>
          <w:sz w:val="24"/>
          <w:szCs w:val="24"/>
        </w:rPr>
        <w:tab/>
        <w:t xml:space="preserve"> </w:t>
      </w:r>
      <w:r w:rsidR="009665C1" w:rsidRPr="00876C96">
        <w:rPr>
          <w:b/>
          <w:sz w:val="24"/>
          <w:szCs w:val="24"/>
        </w:rPr>
        <w:br/>
      </w:r>
      <w:r w:rsidR="009665C1" w:rsidRPr="00B61850">
        <w:rPr>
          <w:b/>
          <w:sz w:val="24"/>
          <w:szCs w:val="24"/>
        </w:rPr>
        <w:br/>
      </w:r>
      <w:r w:rsidRPr="00B61850">
        <w:rPr>
          <w:b/>
          <w:sz w:val="24"/>
          <w:szCs w:val="24"/>
        </w:rPr>
        <w:t xml:space="preserve">Read the second message from </w:t>
      </w:r>
      <w:proofErr w:type="spellStart"/>
      <w:r w:rsidRPr="00B61850">
        <w:rPr>
          <w:b/>
          <w:sz w:val="24"/>
          <w:szCs w:val="24"/>
        </w:rPr>
        <w:t>Dasha</w:t>
      </w:r>
      <w:proofErr w:type="spellEnd"/>
      <w:r w:rsidRPr="00B61850">
        <w:rPr>
          <w:b/>
          <w:sz w:val="24"/>
          <w:szCs w:val="24"/>
        </w:rPr>
        <w:t xml:space="preserve"> and </w:t>
      </w:r>
      <w:r w:rsidRPr="00B61850">
        <w:rPr>
          <w:b/>
          <w:color w:val="333333"/>
          <w:sz w:val="24"/>
          <w:szCs w:val="24"/>
        </w:rPr>
        <w:t>summarize the text in a 1 minute speaking activity.</w:t>
      </w:r>
    </w:p>
    <w:p w14:paraId="57A62076" w14:textId="77777777" w:rsidR="003A4DB8" w:rsidRDefault="003A4DB8"/>
    <w:p w14:paraId="57A62077" w14:textId="77777777" w:rsidR="003A4DB8" w:rsidRDefault="003A4DB8"/>
    <w:p w14:paraId="57A62078" w14:textId="77777777" w:rsidR="009665C1" w:rsidRDefault="00CB718E">
      <w:pPr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>Note to Teacher:</w:t>
      </w:r>
      <w:r>
        <w:rPr>
          <w:i/>
          <w:color w:val="333333"/>
          <w:sz w:val="20"/>
          <w:szCs w:val="20"/>
        </w:rPr>
        <w:tab/>
      </w:r>
      <w:r w:rsidR="009665C1">
        <w:rPr>
          <w:i/>
          <w:color w:val="333333"/>
          <w:sz w:val="20"/>
          <w:szCs w:val="20"/>
        </w:rPr>
        <w:br/>
      </w:r>
    </w:p>
    <w:p w14:paraId="57A62079" w14:textId="77777777" w:rsidR="00022C90" w:rsidRPr="00022C90" w:rsidRDefault="00CB718E">
      <w:pPr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 xml:space="preserve">(Learners state the main idea of </w:t>
      </w:r>
      <w:proofErr w:type="spellStart"/>
      <w:r>
        <w:rPr>
          <w:i/>
          <w:color w:val="333333"/>
          <w:sz w:val="20"/>
          <w:szCs w:val="20"/>
        </w:rPr>
        <w:t>Dasha's</w:t>
      </w:r>
      <w:proofErr w:type="spellEnd"/>
      <w:r>
        <w:rPr>
          <w:i/>
          <w:color w:val="333333"/>
          <w:sz w:val="20"/>
          <w:szCs w:val="20"/>
        </w:rPr>
        <w:t xml:space="preserve"> message in a 1 minute speaking activity. Individual learners may record themselves.)</w:t>
      </w:r>
    </w:p>
    <w:p w14:paraId="57A6207A" w14:textId="77777777" w:rsidR="003A4DB8" w:rsidRDefault="003A4DB8"/>
    <w:p w14:paraId="57A6207B" w14:textId="77777777" w:rsidR="00022C90" w:rsidRDefault="00022C90"/>
    <w:p w14:paraId="57A6207C" w14:textId="77777777" w:rsidR="00022C90" w:rsidRDefault="00022C90">
      <w:pPr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br w:type="page"/>
      </w:r>
    </w:p>
    <w:p w14:paraId="57A6207D" w14:textId="77777777" w:rsidR="00022C90" w:rsidRPr="001E0843" w:rsidRDefault="00022C90">
      <w:pPr>
        <w:rPr>
          <w:rFonts w:asciiTheme="minorHAnsi" w:eastAsia="Georgia" w:hAnsiTheme="minorHAnsi" w:cs="Georgia"/>
          <w:b/>
          <w:sz w:val="24"/>
          <w:szCs w:val="24"/>
          <w:u w:val="single"/>
        </w:rPr>
      </w:pPr>
    </w:p>
    <w:p w14:paraId="57A6207E" w14:textId="77777777" w:rsidR="003A4DB8" w:rsidRPr="00876C96" w:rsidRDefault="00CB718E">
      <w:pPr>
        <w:rPr>
          <w:rFonts w:asciiTheme="minorHAnsi" w:hAnsiTheme="minorHAnsi"/>
          <w:sz w:val="24"/>
          <w:szCs w:val="24"/>
        </w:rPr>
      </w:pPr>
      <w:proofErr w:type="spellStart"/>
      <w:r w:rsidRPr="00876C96">
        <w:rPr>
          <w:rFonts w:asciiTheme="minorHAnsi" w:eastAsia="Georgia" w:hAnsiTheme="minorHAnsi" w:cs="Georgia"/>
          <w:b/>
          <w:sz w:val="24"/>
          <w:szCs w:val="24"/>
        </w:rPr>
        <w:t>Упражнение</w:t>
      </w:r>
      <w:proofErr w:type="spellEnd"/>
      <w:r w:rsidRPr="00876C96">
        <w:rPr>
          <w:rFonts w:asciiTheme="minorHAnsi" w:eastAsia="Georgia" w:hAnsiTheme="minorHAnsi" w:cs="Georgia"/>
          <w:b/>
          <w:sz w:val="24"/>
          <w:szCs w:val="24"/>
        </w:rPr>
        <w:t xml:space="preserve"> 2</w:t>
      </w:r>
      <w:r w:rsidRPr="00876C96">
        <w:rPr>
          <w:rFonts w:asciiTheme="minorHAnsi" w:hAnsiTheme="minorHAnsi"/>
          <w:b/>
          <w:sz w:val="24"/>
          <w:szCs w:val="24"/>
        </w:rPr>
        <w:tab/>
        <w:t xml:space="preserve"> </w:t>
      </w:r>
    </w:p>
    <w:p w14:paraId="57A6207F" w14:textId="77777777" w:rsidR="003A4DB8" w:rsidRPr="001E0843" w:rsidRDefault="003A4DB8">
      <w:pPr>
        <w:spacing w:after="200"/>
        <w:rPr>
          <w:rFonts w:asciiTheme="minorHAnsi" w:hAnsiTheme="minorHAnsi"/>
          <w:sz w:val="24"/>
          <w:szCs w:val="24"/>
        </w:rPr>
      </w:pPr>
    </w:p>
    <w:p w14:paraId="57A62080" w14:textId="77777777" w:rsidR="003A4DB8" w:rsidRPr="001E0843" w:rsidRDefault="00022C90" w:rsidP="00022C90">
      <w:pPr>
        <w:spacing w:after="200"/>
        <w:contextualSpacing/>
        <w:rPr>
          <w:rFonts w:asciiTheme="minorHAnsi" w:eastAsia="Calibri" w:hAnsiTheme="minorHAnsi" w:cs="Calibri"/>
          <w:sz w:val="24"/>
          <w:szCs w:val="24"/>
        </w:rPr>
      </w:pPr>
      <w:r w:rsidRPr="001E0843">
        <w:rPr>
          <w:rFonts w:asciiTheme="minorHAnsi" w:eastAsia="Calibri" w:hAnsiTheme="minorHAnsi" w:cs="Calibri"/>
          <w:sz w:val="24"/>
          <w:szCs w:val="24"/>
        </w:rPr>
        <w:t>1.</w:t>
      </w:r>
      <w:r w:rsidRPr="001E0843">
        <w:rPr>
          <w:rFonts w:asciiTheme="minorHAnsi" w:eastAsia="Calibri" w:hAnsiTheme="minorHAnsi" w:cs="Calibri"/>
          <w:sz w:val="24"/>
          <w:szCs w:val="24"/>
        </w:rPr>
        <w:tab/>
      </w:r>
      <w:r w:rsidR="00CB718E" w:rsidRPr="001E0843">
        <w:rPr>
          <w:rFonts w:asciiTheme="minorHAnsi" w:eastAsia="Calibri" w:hAnsiTheme="minorHAnsi" w:cs="Calibri"/>
          <w:sz w:val="24"/>
          <w:szCs w:val="24"/>
        </w:rPr>
        <w:t>What is the m</w:t>
      </w:r>
      <w:r w:rsidR="00FB3D02" w:rsidRPr="001E0843">
        <w:rPr>
          <w:rFonts w:asciiTheme="minorHAnsi" w:eastAsia="Calibri" w:hAnsiTheme="minorHAnsi" w:cs="Calibri"/>
          <w:sz w:val="24"/>
          <w:szCs w:val="24"/>
        </w:rPr>
        <w:t xml:space="preserve">ain topic of her message?   О </w:t>
      </w:r>
      <w:proofErr w:type="spellStart"/>
      <w:r w:rsidR="00FB3D02" w:rsidRPr="001E0843">
        <w:rPr>
          <w:rFonts w:asciiTheme="minorHAnsi" w:eastAsia="Calibri" w:hAnsiTheme="minorHAnsi" w:cs="Calibri"/>
          <w:sz w:val="24"/>
          <w:szCs w:val="24"/>
        </w:rPr>
        <w:t>чё</w:t>
      </w:r>
      <w:r w:rsidR="00CB718E" w:rsidRPr="001E0843">
        <w:rPr>
          <w:rFonts w:asciiTheme="minorHAnsi" w:eastAsia="Calibri" w:hAnsiTheme="minorHAnsi" w:cs="Calibri"/>
          <w:sz w:val="24"/>
          <w:szCs w:val="24"/>
        </w:rPr>
        <w:t>м</w:t>
      </w:r>
      <w:proofErr w:type="spellEnd"/>
      <w:r w:rsidR="00CB718E" w:rsidRPr="001E0843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="00CB718E" w:rsidRPr="001E0843">
        <w:rPr>
          <w:rFonts w:asciiTheme="minorHAnsi" w:eastAsia="Calibri" w:hAnsiTheme="minorHAnsi" w:cs="Calibri"/>
          <w:sz w:val="24"/>
          <w:szCs w:val="24"/>
        </w:rPr>
        <w:t>это</w:t>
      </w:r>
      <w:proofErr w:type="spellEnd"/>
      <w:r w:rsidR="00CB718E" w:rsidRPr="001E0843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spellStart"/>
      <w:r w:rsidR="00CB718E" w:rsidRPr="001E0843">
        <w:rPr>
          <w:rFonts w:asciiTheme="minorHAnsi" w:eastAsia="Calibri" w:hAnsiTheme="minorHAnsi" w:cs="Calibri"/>
          <w:sz w:val="24"/>
          <w:szCs w:val="24"/>
        </w:rPr>
        <w:t>письмо</w:t>
      </w:r>
      <w:proofErr w:type="spellEnd"/>
      <w:r w:rsidR="00CB718E" w:rsidRPr="001E0843">
        <w:rPr>
          <w:rFonts w:asciiTheme="minorHAnsi" w:eastAsia="Calibri" w:hAnsiTheme="minorHAnsi" w:cs="Calibri"/>
          <w:sz w:val="24"/>
          <w:szCs w:val="24"/>
        </w:rPr>
        <w:t>?</w:t>
      </w:r>
    </w:p>
    <w:p w14:paraId="1CDA8BAD" w14:textId="77777777" w:rsidR="001E0843" w:rsidRDefault="001E0843" w:rsidP="001E0843">
      <w:pPr>
        <w:spacing w:line="480" w:lineRule="auto"/>
        <w:rPr>
          <w:rFonts w:asciiTheme="minorHAnsi" w:eastAsia="Calibri" w:hAnsiTheme="minorHAnsi" w:cs="Calibri"/>
          <w:sz w:val="24"/>
          <w:szCs w:val="24"/>
        </w:rPr>
      </w:pPr>
    </w:p>
    <w:p w14:paraId="57A62082" w14:textId="53616E46" w:rsidR="00022C90" w:rsidRPr="001E0843" w:rsidRDefault="00CB718E" w:rsidP="001E0843">
      <w:pPr>
        <w:spacing w:line="480" w:lineRule="auto"/>
        <w:rPr>
          <w:rFonts w:asciiTheme="minorHAnsi" w:eastAsia="Calibri" w:hAnsiTheme="minorHAnsi" w:cs="Calibri"/>
          <w:sz w:val="24"/>
          <w:szCs w:val="24"/>
        </w:rPr>
      </w:pPr>
      <w:r w:rsidRPr="001E0843">
        <w:rPr>
          <w:rFonts w:asciiTheme="minorHAnsi" w:eastAsia="Calibri" w:hAnsiTheme="minorHAnsi" w:cs="Calibri"/>
          <w:sz w:val="24"/>
          <w:szCs w:val="24"/>
        </w:rPr>
        <w:t>____________________________________________________________</w:t>
      </w:r>
      <w:r w:rsidR="001E0843">
        <w:rPr>
          <w:rFonts w:asciiTheme="minorHAnsi" w:eastAsia="Calibri" w:hAnsiTheme="min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0843">
        <w:rPr>
          <w:rFonts w:asciiTheme="minorHAnsi" w:eastAsia="Calibri" w:hAnsiTheme="minorHAnsi" w:cs="Calibri"/>
          <w:sz w:val="24"/>
          <w:szCs w:val="24"/>
        </w:rPr>
        <w:t>____________</w:t>
      </w:r>
      <w:r w:rsidR="00022C90" w:rsidRPr="001E0843">
        <w:rPr>
          <w:rFonts w:asciiTheme="minorHAnsi" w:eastAsia="Calibri" w:hAnsiTheme="minorHAnsi" w:cs="Calibri"/>
          <w:sz w:val="24"/>
          <w:szCs w:val="24"/>
        </w:rPr>
        <w:br/>
      </w:r>
    </w:p>
    <w:p w14:paraId="57A62083" w14:textId="77777777" w:rsidR="003A4DB8" w:rsidRPr="001E0843" w:rsidRDefault="00022C90" w:rsidP="00022C90">
      <w:pPr>
        <w:rPr>
          <w:rFonts w:asciiTheme="minorHAnsi" w:hAnsiTheme="minorHAnsi"/>
          <w:sz w:val="24"/>
          <w:szCs w:val="24"/>
          <w:lang w:val="ru-RU"/>
        </w:rPr>
      </w:pPr>
      <w:r w:rsidRPr="001E0843">
        <w:rPr>
          <w:rFonts w:asciiTheme="minorHAnsi" w:eastAsia="Calibri" w:hAnsiTheme="minorHAnsi" w:cs="Calibri"/>
          <w:sz w:val="24"/>
          <w:szCs w:val="24"/>
        </w:rPr>
        <w:t>2.</w:t>
      </w:r>
      <w:r w:rsidRPr="001E0843">
        <w:rPr>
          <w:rFonts w:asciiTheme="minorHAnsi" w:eastAsia="Calibri" w:hAnsiTheme="minorHAnsi" w:cs="Calibri"/>
          <w:sz w:val="24"/>
          <w:szCs w:val="24"/>
        </w:rPr>
        <w:tab/>
        <w:t xml:space="preserve">What does </w:t>
      </w:r>
      <w:r w:rsidR="00CB718E" w:rsidRPr="001E0843">
        <w:rPr>
          <w:rFonts w:asciiTheme="minorHAnsi" w:eastAsia="Calibri" w:hAnsiTheme="minorHAnsi" w:cs="Calibri"/>
          <w:sz w:val="24"/>
          <w:szCs w:val="24"/>
        </w:rPr>
        <w:t xml:space="preserve">she suggest that you can do?    </w:t>
      </w:r>
      <w:r w:rsidR="00CB718E" w:rsidRPr="001E0843">
        <w:rPr>
          <w:rFonts w:asciiTheme="minorHAnsi" w:eastAsia="Calibri" w:hAnsiTheme="minorHAnsi" w:cs="Calibri"/>
          <w:sz w:val="24"/>
          <w:szCs w:val="24"/>
          <w:lang w:val="ru-RU"/>
        </w:rPr>
        <w:t>Что она посоветовала тебе сделать?</w:t>
      </w:r>
    </w:p>
    <w:p w14:paraId="1F10928F" w14:textId="77777777" w:rsidR="001E0843" w:rsidRDefault="001E0843" w:rsidP="001E0843">
      <w:pPr>
        <w:spacing w:line="480" w:lineRule="auto"/>
        <w:rPr>
          <w:rFonts w:asciiTheme="minorHAnsi" w:eastAsia="Calibri" w:hAnsiTheme="minorHAnsi" w:cs="Calibri"/>
          <w:sz w:val="24"/>
          <w:szCs w:val="24"/>
        </w:rPr>
      </w:pPr>
    </w:p>
    <w:p w14:paraId="796B28FE" w14:textId="77777777" w:rsidR="001E0843" w:rsidRPr="001E0843" w:rsidRDefault="001E0843" w:rsidP="001E0843">
      <w:pPr>
        <w:spacing w:line="480" w:lineRule="auto"/>
        <w:rPr>
          <w:rFonts w:asciiTheme="minorHAnsi" w:eastAsia="Calibri" w:hAnsiTheme="minorHAnsi" w:cs="Calibri"/>
          <w:sz w:val="24"/>
          <w:szCs w:val="24"/>
        </w:rPr>
      </w:pPr>
      <w:r w:rsidRPr="001E0843">
        <w:rPr>
          <w:rFonts w:asciiTheme="minorHAnsi" w:eastAsia="Calibri" w:hAnsiTheme="minorHAnsi" w:cs="Calibri"/>
          <w:sz w:val="24"/>
          <w:szCs w:val="24"/>
        </w:rPr>
        <w:t>____________________________________________________________</w:t>
      </w:r>
      <w:r>
        <w:rPr>
          <w:rFonts w:asciiTheme="minorHAnsi" w:eastAsia="Calibri" w:hAnsiTheme="min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0843">
        <w:rPr>
          <w:rFonts w:asciiTheme="minorHAnsi" w:eastAsia="Calibri" w:hAnsiTheme="minorHAnsi" w:cs="Calibri"/>
          <w:sz w:val="24"/>
          <w:szCs w:val="24"/>
        </w:rPr>
        <w:t>____________</w:t>
      </w:r>
      <w:r w:rsidRPr="001E0843">
        <w:rPr>
          <w:rFonts w:asciiTheme="minorHAnsi" w:eastAsia="Calibri" w:hAnsiTheme="minorHAnsi" w:cs="Calibri"/>
          <w:sz w:val="24"/>
          <w:szCs w:val="24"/>
        </w:rPr>
        <w:br/>
      </w:r>
    </w:p>
    <w:p w14:paraId="57A62085" w14:textId="77777777" w:rsidR="003A4DB8" w:rsidRPr="001E0843" w:rsidRDefault="003A4DB8">
      <w:pPr>
        <w:rPr>
          <w:rFonts w:asciiTheme="minorHAnsi" w:hAnsiTheme="minorHAnsi"/>
          <w:sz w:val="24"/>
          <w:szCs w:val="24"/>
        </w:rPr>
      </w:pPr>
    </w:p>
    <w:p w14:paraId="57A62086" w14:textId="77777777" w:rsidR="003A4DB8" w:rsidRPr="001E0843" w:rsidRDefault="003A4DB8">
      <w:pPr>
        <w:rPr>
          <w:rFonts w:asciiTheme="minorHAnsi" w:hAnsiTheme="minorHAnsi"/>
          <w:sz w:val="24"/>
          <w:szCs w:val="24"/>
        </w:rPr>
      </w:pPr>
    </w:p>
    <w:p w14:paraId="57A62087" w14:textId="77777777" w:rsidR="00022C90" w:rsidRDefault="00022C90">
      <w:r>
        <w:br w:type="page"/>
      </w:r>
    </w:p>
    <w:p w14:paraId="57A62088" w14:textId="77777777" w:rsidR="00022C90" w:rsidRDefault="00022C90">
      <w:pPr>
        <w:rPr>
          <w:rFonts w:ascii="Georgia" w:eastAsia="Georgia" w:hAnsi="Georgia" w:cs="Georgia"/>
          <w:b/>
          <w:u w:val="single"/>
        </w:rPr>
      </w:pPr>
    </w:p>
    <w:p w14:paraId="46FBFB7C" w14:textId="77777777" w:rsidR="00876C96" w:rsidRPr="00876C96" w:rsidRDefault="00022C90">
      <w:pPr>
        <w:rPr>
          <w:rFonts w:asciiTheme="minorHAnsi" w:eastAsia="Georgia" w:hAnsiTheme="minorHAnsi" w:cs="Georgia"/>
          <w:b/>
          <w:sz w:val="24"/>
          <w:szCs w:val="24"/>
        </w:rPr>
      </w:pPr>
      <w:proofErr w:type="spellStart"/>
      <w:r w:rsidRPr="00876C96">
        <w:rPr>
          <w:rFonts w:asciiTheme="minorHAnsi" w:eastAsia="Georgia" w:hAnsiTheme="minorHAnsi" w:cs="Georgia"/>
          <w:b/>
          <w:sz w:val="24"/>
          <w:szCs w:val="24"/>
        </w:rPr>
        <w:t>Упражнение</w:t>
      </w:r>
      <w:proofErr w:type="spellEnd"/>
      <w:r w:rsidRPr="00876C96">
        <w:rPr>
          <w:rFonts w:asciiTheme="minorHAnsi" w:eastAsia="Georgia" w:hAnsiTheme="minorHAnsi" w:cs="Georgia"/>
          <w:b/>
          <w:sz w:val="24"/>
          <w:szCs w:val="24"/>
        </w:rPr>
        <w:t xml:space="preserve"> 3</w:t>
      </w:r>
      <w:r w:rsidRPr="00876C96">
        <w:rPr>
          <w:rFonts w:asciiTheme="minorHAnsi" w:eastAsia="Georgia" w:hAnsiTheme="minorHAnsi" w:cs="Georgia"/>
          <w:b/>
          <w:sz w:val="24"/>
          <w:szCs w:val="24"/>
        </w:rPr>
        <w:tab/>
      </w:r>
    </w:p>
    <w:p w14:paraId="29F5150D" w14:textId="77777777" w:rsidR="00876C96" w:rsidRDefault="00876C96">
      <w:pPr>
        <w:rPr>
          <w:rFonts w:asciiTheme="minorHAnsi" w:eastAsia="Georgia" w:hAnsiTheme="minorHAnsi" w:cs="Georgia"/>
          <w:b/>
          <w:sz w:val="24"/>
          <w:szCs w:val="24"/>
        </w:rPr>
      </w:pPr>
    </w:p>
    <w:p w14:paraId="57A62089" w14:textId="4BEBA3BB" w:rsidR="003A4DB8" w:rsidRPr="00876C96" w:rsidRDefault="00CB718E">
      <w:pPr>
        <w:rPr>
          <w:rFonts w:asciiTheme="minorHAnsi" w:hAnsiTheme="minorHAnsi"/>
          <w:sz w:val="24"/>
          <w:szCs w:val="24"/>
        </w:rPr>
      </w:pPr>
      <w:r w:rsidRPr="00876C96">
        <w:rPr>
          <w:rFonts w:asciiTheme="minorHAnsi" w:hAnsiTheme="minorHAnsi"/>
          <w:b/>
          <w:sz w:val="24"/>
          <w:szCs w:val="24"/>
        </w:rPr>
        <w:t xml:space="preserve">Read the text to find information about the types of transportation that </w:t>
      </w:r>
      <w:proofErr w:type="spellStart"/>
      <w:r w:rsidRPr="00876C96">
        <w:rPr>
          <w:rFonts w:asciiTheme="minorHAnsi" w:hAnsiTheme="minorHAnsi"/>
          <w:b/>
          <w:sz w:val="24"/>
          <w:szCs w:val="24"/>
        </w:rPr>
        <w:t>Dasha</w:t>
      </w:r>
      <w:proofErr w:type="spellEnd"/>
      <w:r w:rsidRPr="00876C96">
        <w:rPr>
          <w:rFonts w:asciiTheme="minorHAnsi" w:hAnsiTheme="minorHAnsi"/>
          <w:b/>
          <w:sz w:val="24"/>
          <w:szCs w:val="24"/>
        </w:rPr>
        <w:t xml:space="preserve"> mentions. Fill in the means of transportation she refers to in th</w:t>
      </w:r>
      <w:r w:rsidR="00022C90" w:rsidRPr="00876C96">
        <w:rPr>
          <w:rFonts w:asciiTheme="minorHAnsi" w:hAnsiTheme="minorHAnsi"/>
          <w:b/>
          <w:sz w:val="24"/>
          <w:szCs w:val="24"/>
        </w:rPr>
        <w:t xml:space="preserve">e text in column 1. In column 2, </w:t>
      </w:r>
      <w:r w:rsidRPr="00876C96">
        <w:rPr>
          <w:rFonts w:asciiTheme="minorHAnsi" w:hAnsiTheme="minorHAnsi"/>
          <w:b/>
          <w:sz w:val="24"/>
          <w:szCs w:val="24"/>
        </w:rPr>
        <w:t>add vocabulary that she uses for each means of transportation.</w:t>
      </w:r>
    </w:p>
    <w:p w14:paraId="57A6208A" w14:textId="77777777" w:rsidR="003A4DB8" w:rsidRPr="00876C96" w:rsidRDefault="003A4DB8">
      <w:pPr>
        <w:rPr>
          <w:rFonts w:asciiTheme="minorHAnsi" w:hAnsiTheme="minorHAnsi"/>
          <w:sz w:val="24"/>
          <w:szCs w:val="24"/>
        </w:rPr>
      </w:pPr>
    </w:p>
    <w:tbl>
      <w:tblPr>
        <w:tblStyle w:val="a0"/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6480"/>
      </w:tblGrid>
      <w:tr w:rsidR="003A4DB8" w:rsidRPr="00876C96" w14:paraId="57A6208D" w14:textId="77777777" w:rsidTr="00876C9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8B" w14:textId="77777777" w:rsidR="003A4DB8" w:rsidRPr="00876C96" w:rsidRDefault="00CB718E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876C96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Вид</w:t>
            </w:r>
            <w:proofErr w:type="spellEnd"/>
            <w:r w:rsidRPr="00876C96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876C96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транспорта</w:t>
            </w:r>
            <w:proofErr w:type="spellEnd"/>
            <w:r w:rsidRPr="00876C96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 xml:space="preserve"> в </w:t>
            </w:r>
            <w:proofErr w:type="spellStart"/>
            <w:r w:rsidRPr="00876C96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8C" w14:textId="77777777" w:rsidR="003A4DB8" w:rsidRPr="00876C96" w:rsidRDefault="00CB718E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876C96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Слова</w:t>
            </w:r>
            <w:proofErr w:type="spellEnd"/>
            <w:r w:rsidRPr="00876C96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 xml:space="preserve">, </w:t>
            </w:r>
            <w:proofErr w:type="spellStart"/>
            <w:r w:rsidRPr="00876C96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связанные</w:t>
            </w:r>
            <w:proofErr w:type="spellEnd"/>
            <w:r w:rsidRPr="00876C96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 xml:space="preserve"> с </w:t>
            </w:r>
            <w:proofErr w:type="spellStart"/>
            <w:r w:rsidRPr="00876C96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транспортом</w:t>
            </w:r>
            <w:proofErr w:type="spellEnd"/>
          </w:p>
        </w:tc>
      </w:tr>
      <w:tr w:rsidR="003A4DB8" w14:paraId="57A62093" w14:textId="77777777" w:rsidTr="00876C9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8E" w14:textId="77777777" w:rsidR="003A4DB8" w:rsidRDefault="003A4DB8">
            <w:pPr>
              <w:spacing w:after="200" w:line="276" w:lineRule="auto"/>
            </w:pPr>
          </w:p>
          <w:p w14:paraId="57A6208F" w14:textId="77777777" w:rsidR="003A4DB8" w:rsidRDefault="003A4DB8">
            <w:pPr>
              <w:spacing w:after="200" w:line="276" w:lineRule="auto"/>
            </w:pPr>
          </w:p>
          <w:p w14:paraId="57A62090" w14:textId="77777777" w:rsidR="003A4DB8" w:rsidRDefault="003A4DB8">
            <w:pPr>
              <w:spacing w:after="200" w:line="276" w:lineRule="auto"/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91" w14:textId="77777777" w:rsidR="003A4DB8" w:rsidRDefault="003A4DB8">
            <w:pPr>
              <w:spacing w:after="200" w:line="276" w:lineRule="auto"/>
            </w:pPr>
          </w:p>
          <w:p w14:paraId="57A62092" w14:textId="77777777" w:rsidR="003A4DB8" w:rsidRDefault="003A4DB8">
            <w:pPr>
              <w:spacing w:after="200" w:line="276" w:lineRule="auto"/>
            </w:pPr>
          </w:p>
        </w:tc>
      </w:tr>
      <w:tr w:rsidR="003A4DB8" w14:paraId="57A62098" w14:textId="77777777" w:rsidTr="00876C9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94" w14:textId="77777777" w:rsidR="003A4DB8" w:rsidRDefault="003A4DB8">
            <w:pPr>
              <w:spacing w:after="200" w:line="276" w:lineRule="auto"/>
            </w:pPr>
          </w:p>
          <w:p w14:paraId="57A62095" w14:textId="77777777" w:rsidR="003A4DB8" w:rsidRDefault="003A4DB8">
            <w:pPr>
              <w:spacing w:after="200" w:line="276" w:lineRule="auto"/>
            </w:pPr>
          </w:p>
          <w:p w14:paraId="57A62096" w14:textId="77777777" w:rsidR="003A4DB8" w:rsidRDefault="003A4DB8">
            <w:pPr>
              <w:spacing w:after="200" w:line="276" w:lineRule="auto"/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97" w14:textId="77777777" w:rsidR="003A4DB8" w:rsidRDefault="003A4DB8">
            <w:pPr>
              <w:spacing w:after="200" w:line="276" w:lineRule="auto"/>
            </w:pPr>
          </w:p>
        </w:tc>
      </w:tr>
      <w:tr w:rsidR="003A4DB8" w14:paraId="57A6209D" w14:textId="77777777" w:rsidTr="00876C9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99" w14:textId="77777777" w:rsidR="003A4DB8" w:rsidRDefault="003A4DB8">
            <w:pPr>
              <w:spacing w:after="200" w:line="276" w:lineRule="auto"/>
            </w:pPr>
          </w:p>
          <w:p w14:paraId="57A6209A" w14:textId="77777777" w:rsidR="003A4DB8" w:rsidRDefault="003A4DB8">
            <w:pPr>
              <w:spacing w:after="200" w:line="276" w:lineRule="auto"/>
            </w:pPr>
          </w:p>
          <w:p w14:paraId="57A6209B" w14:textId="77777777" w:rsidR="003A4DB8" w:rsidRDefault="003A4DB8">
            <w:pPr>
              <w:spacing w:after="200" w:line="276" w:lineRule="auto"/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9C" w14:textId="77777777" w:rsidR="003A4DB8" w:rsidRDefault="003A4DB8">
            <w:pPr>
              <w:spacing w:after="200" w:line="276" w:lineRule="auto"/>
            </w:pPr>
          </w:p>
        </w:tc>
      </w:tr>
      <w:tr w:rsidR="00FB3D02" w14:paraId="57A620A2" w14:textId="77777777" w:rsidTr="00876C9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9E" w14:textId="77777777" w:rsidR="00FB3D02" w:rsidRDefault="00FB3D02" w:rsidP="003216BA">
            <w:pPr>
              <w:spacing w:after="200" w:line="276" w:lineRule="auto"/>
            </w:pPr>
          </w:p>
          <w:p w14:paraId="57A6209F" w14:textId="77777777" w:rsidR="00FB3D02" w:rsidRDefault="00FB3D02" w:rsidP="003216BA">
            <w:pPr>
              <w:spacing w:after="200" w:line="276" w:lineRule="auto"/>
            </w:pPr>
          </w:p>
          <w:p w14:paraId="57A620A0" w14:textId="77777777" w:rsidR="00FB3D02" w:rsidRDefault="00FB3D02" w:rsidP="003216BA">
            <w:pPr>
              <w:spacing w:after="200" w:line="276" w:lineRule="auto"/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A1" w14:textId="77777777" w:rsidR="00FB3D02" w:rsidRDefault="00FB3D02" w:rsidP="003216BA">
            <w:pPr>
              <w:spacing w:after="200" w:line="276" w:lineRule="auto"/>
            </w:pPr>
          </w:p>
        </w:tc>
      </w:tr>
      <w:tr w:rsidR="003A4DB8" w14:paraId="57A620A7" w14:textId="77777777" w:rsidTr="00876C9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A3" w14:textId="77777777" w:rsidR="003A4DB8" w:rsidRDefault="003A4DB8">
            <w:pPr>
              <w:spacing w:after="200" w:line="276" w:lineRule="auto"/>
            </w:pPr>
          </w:p>
          <w:p w14:paraId="57A620A4" w14:textId="77777777" w:rsidR="003A4DB8" w:rsidRDefault="003A4DB8">
            <w:pPr>
              <w:spacing w:after="200" w:line="276" w:lineRule="auto"/>
            </w:pPr>
          </w:p>
          <w:p w14:paraId="57A620A5" w14:textId="77777777" w:rsidR="003A4DB8" w:rsidRDefault="003A4DB8">
            <w:pPr>
              <w:spacing w:after="200" w:line="276" w:lineRule="auto"/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620A6" w14:textId="77777777" w:rsidR="003A4DB8" w:rsidRDefault="003A4DB8">
            <w:pPr>
              <w:spacing w:after="200" w:line="276" w:lineRule="auto"/>
            </w:pPr>
          </w:p>
        </w:tc>
      </w:tr>
    </w:tbl>
    <w:p w14:paraId="57A620A8" w14:textId="77777777" w:rsidR="003A4DB8" w:rsidRDefault="003A4DB8">
      <w:pPr>
        <w:spacing w:after="200"/>
      </w:pPr>
    </w:p>
    <w:p w14:paraId="57A620A9" w14:textId="77777777" w:rsidR="00FB3D02" w:rsidRDefault="00FB3D02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br w:type="page"/>
      </w:r>
    </w:p>
    <w:p w14:paraId="57A620AA" w14:textId="77777777" w:rsidR="00FB3D02" w:rsidRDefault="00FB3D02" w:rsidP="00022C90">
      <w:pPr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00846AC4" w14:textId="77777777" w:rsidR="00876C96" w:rsidRDefault="00CB718E" w:rsidP="00022C90">
      <w:pPr>
        <w:rPr>
          <w:rFonts w:asciiTheme="minorHAnsi" w:hAnsiTheme="minorHAnsi"/>
          <w:b/>
          <w:sz w:val="24"/>
          <w:szCs w:val="24"/>
        </w:rPr>
      </w:pPr>
      <w:proofErr w:type="spellStart"/>
      <w:r w:rsidRPr="00876C96">
        <w:rPr>
          <w:rFonts w:asciiTheme="minorHAnsi" w:eastAsia="Georgia" w:hAnsiTheme="minorHAnsi" w:cs="Georgia"/>
          <w:b/>
          <w:sz w:val="24"/>
          <w:szCs w:val="24"/>
        </w:rPr>
        <w:t>Упражнение</w:t>
      </w:r>
      <w:proofErr w:type="spellEnd"/>
      <w:r w:rsidRPr="00876C96">
        <w:rPr>
          <w:rFonts w:asciiTheme="minorHAnsi" w:eastAsia="Georgia" w:hAnsiTheme="minorHAnsi" w:cs="Georgia"/>
          <w:b/>
          <w:sz w:val="24"/>
          <w:szCs w:val="24"/>
        </w:rPr>
        <w:t xml:space="preserve"> 4</w:t>
      </w:r>
      <w:r w:rsidRPr="00876C96">
        <w:rPr>
          <w:rFonts w:asciiTheme="minorHAnsi" w:hAnsiTheme="minorHAnsi"/>
          <w:b/>
          <w:sz w:val="24"/>
          <w:szCs w:val="24"/>
        </w:rPr>
        <w:tab/>
      </w:r>
    </w:p>
    <w:p w14:paraId="75580B48" w14:textId="77777777" w:rsidR="00876C96" w:rsidRDefault="00876C96" w:rsidP="00022C90">
      <w:pPr>
        <w:rPr>
          <w:rFonts w:asciiTheme="minorHAnsi" w:hAnsiTheme="minorHAnsi"/>
          <w:b/>
          <w:sz w:val="24"/>
          <w:szCs w:val="24"/>
        </w:rPr>
      </w:pPr>
    </w:p>
    <w:p w14:paraId="57A620AB" w14:textId="730080BF" w:rsidR="003A4DB8" w:rsidRPr="00876C96" w:rsidRDefault="00CB718E" w:rsidP="00022C90">
      <w:pPr>
        <w:rPr>
          <w:rFonts w:asciiTheme="minorHAnsi" w:hAnsiTheme="minorHAnsi"/>
          <w:sz w:val="24"/>
          <w:szCs w:val="24"/>
        </w:rPr>
      </w:pPr>
      <w:r w:rsidRPr="00876C96">
        <w:rPr>
          <w:rFonts w:asciiTheme="minorHAnsi" w:hAnsiTheme="minorHAnsi"/>
          <w:b/>
          <w:sz w:val="24"/>
          <w:szCs w:val="24"/>
        </w:rPr>
        <w:t xml:space="preserve">Talk with your partner about your findings in </w:t>
      </w:r>
      <w:proofErr w:type="gramStart"/>
      <w:r w:rsidRPr="00876C96">
        <w:rPr>
          <w:rFonts w:asciiTheme="minorHAnsi" w:hAnsiTheme="minorHAnsi"/>
          <w:b/>
          <w:sz w:val="24"/>
          <w:szCs w:val="24"/>
        </w:rPr>
        <w:t>activity ”</w:t>
      </w:r>
      <w:proofErr w:type="spellStart"/>
      <w:proofErr w:type="gramEnd"/>
      <w:r w:rsidRPr="00876C96">
        <w:rPr>
          <w:rFonts w:asciiTheme="minorHAnsi" w:eastAsia="Georgia" w:hAnsiTheme="minorHAnsi" w:cs="Georgia"/>
          <w:b/>
          <w:sz w:val="24"/>
          <w:szCs w:val="24"/>
        </w:rPr>
        <w:t>Упражнение</w:t>
      </w:r>
      <w:proofErr w:type="spellEnd"/>
      <w:r w:rsidRPr="00876C96">
        <w:rPr>
          <w:rFonts w:asciiTheme="minorHAnsi" w:eastAsia="Georgia" w:hAnsiTheme="minorHAnsi" w:cs="Georgia"/>
          <w:b/>
          <w:sz w:val="24"/>
          <w:szCs w:val="24"/>
        </w:rPr>
        <w:t xml:space="preserve"> 2</w:t>
      </w:r>
      <w:r w:rsidRPr="00876C96">
        <w:rPr>
          <w:rFonts w:asciiTheme="minorHAnsi" w:hAnsiTheme="minorHAnsi"/>
          <w:b/>
          <w:sz w:val="24"/>
          <w:szCs w:val="24"/>
        </w:rPr>
        <w:t xml:space="preserve">”. Use complete full sentences in Russian. </w:t>
      </w:r>
    </w:p>
    <w:p w14:paraId="57A620AC" w14:textId="77777777" w:rsidR="00FB3D02" w:rsidRPr="00876C96" w:rsidRDefault="00FB3D02">
      <w:pPr>
        <w:rPr>
          <w:rFonts w:asciiTheme="minorHAnsi" w:hAnsiTheme="minorHAnsi"/>
        </w:rPr>
      </w:pPr>
    </w:p>
    <w:p w14:paraId="57A620AD" w14:textId="77777777" w:rsidR="00FB3D02" w:rsidRDefault="00FB3D02">
      <w:pPr>
        <w:rPr>
          <w:rFonts w:ascii="Calibri" w:eastAsia="Calibri" w:hAnsi="Calibri" w:cs="Calibri"/>
          <w:b/>
        </w:rPr>
      </w:pPr>
    </w:p>
    <w:p w14:paraId="57A620AE" w14:textId="77777777" w:rsidR="00FB3D02" w:rsidRDefault="00FB3D0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57A620AF" w14:textId="77777777" w:rsidR="00FB3D02" w:rsidRDefault="00FB3D02">
      <w:pPr>
        <w:rPr>
          <w:rFonts w:ascii="Calibri" w:eastAsia="Calibri" w:hAnsi="Calibri" w:cs="Calibri"/>
          <w:b/>
        </w:rPr>
      </w:pPr>
    </w:p>
    <w:p w14:paraId="57A620B0" w14:textId="77777777" w:rsidR="003A4DB8" w:rsidRPr="00876C96" w:rsidRDefault="00CB718E">
      <w:pPr>
        <w:rPr>
          <w:rFonts w:asciiTheme="minorHAnsi" w:hAnsiTheme="minorHAnsi"/>
          <w:sz w:val="24"/>
          <w:szCs w:val="24"/>
        </w:rPr>
      </w:pPr>
      <w:r w:rsidRPr="00876C96">
        <w:rPr>
          <w:rFonts w:asciiTheme="minorHAnsi" w:eastAsia="Calibri" w:hAnsiTheme="minorHAnsi" w:cs="Calibri"/>
          <w:b/>
          <w:sz w:val="24"/>
          <w:szCs w:val="24"/>
        </w:rPr>
        <w:t>Additional Language Control Exercise (optional):</w:t>
      </w:r>
    </w:p>
    <w:p w14:paraId="57A620B1" w14:textId="77777777" w:rsidR="003A4DB8" w:rsidRPr="00876C96" w:rsidRDefault="003A4DB8">
      <w:pPr>
        <w:rPr>
          <w:rFonts w:asciiTheme="minorHAnsi" w:hAnsiTheme="minorHAnsi"/>
          <w:sz w:val="24"/>
          <w:szCs w:val="24"/>
        </w:rPr>
      </w:pPr>
    </w:p>
    <w:p w14:paraId="57A620B2" w14:textId="6B55C5A8" w:rsidR="003A4DB8" w:rsidRDefault="00CB718E">
      <w:pPr>
        <w:rPr>
          <w:rFonts w:asciiTheme="minorHAnsi" w:hAnsiTheme="minorHAnsi"/>
          <w:b/>
          <w:sz w:val="24"/>
          <w:szCs w:val="24"/>
        </w:rPr>
      </w:pPr>
      <w:r w:rsidRPr="00876C96">
        <w:rPr>
          <w:rFonts w:asciiTheme="minorHAnsi" w:hAnsiTheme="minorHAnsi"/>
          <w:b/>
          <w:sz w:val="24"/>
          <w:szCs w:val="24"/>
        </w:rPr>
        <w:t>Put the words in parenthesis in a proper form:</w:t>
      </w:r>
    </w:p>
    <w:p w14:paraId="548C9C4A" w14:textId="77777777" w:rsidR="00876C96" w:rsidRPr="00876C96" w:rsidRDefault="00876C96">
      <w:pPr>
        <w:rPr>
          <w:rFonts w:asciiTheme="minorHAnsi" w:hAnsiTheme="minorHAnsi"/>
          <w:sz w:val="24"/>
          <w:szCs w:val="24"/>
        </w:rPr>
      </w:pPr>
    </w:p>
    <w:p w14:paraId="57A620B3" w14:textId="77777777" w:rsidR="003A4DB8" w:rsidRPr="00876C96" w:rsidRDefault="003A4DB8">
      <w:pPr>
        <w:rPr>
          <w:rFonts w:asciiTheme="minorHAnsi" w:hAnsiTheme="minorHAnsi"/>
          <w:sz w:val="24"/>
          <w:szCs w:val="24"/>
        </w:rPr>
      </w:pPr>
    </w:p>
    <w:p w14:paraId="57A620B4" w14:textId="3154B034" w:rsidR="003A4DB8" w:rsidRPr="00876C96" w:rsidRDefault="00CB718E">
      <w:pPr>
        <w:spacing w:after="200"/>
        <w:jc w:val="center"/>
        <w:rPr>
          <w:rFonts w:asciiTheme="minorHAnsi" w:hAnsiTheme="minorHAnsi"/>
          <w:i/>
          <w:sz w:val="24"/>
          <w:szCs w:val="24"/>
          <w:lang w:val="ru-RU"/>
        </w:rPr>
      </w:pPr>
      <w:r w:rsidRPr="00876C96">
        <w:rPr>
          <w:rFonts w:asciiTheme="minorHAnsi" w:eastAsia="Source Sans Pro" w:hAnsiTheme="minorHAnsi" w:cs="Source Sans Pro"/>
          <w:i/>
          <w:sz w:val="24"/>
          <w:szCs w:val="24"/>
        </w:rPr>
        <w:t>Getting</w:t>
      </w:r>
      <w:r w:rsidRPr="00876C96">
        <w:rPr>
          <w:rFonts w:asciiTheme="minorHAnsi" w:eastAsia="Source Sans Pro" w:hAnsiTheme="minorHAnsi" w:cs="Source Sans Pro"/>
          <w:i/>
          <w:sz w:val="24"/>
          <w:szCs w:val="24"/>
          <w:lang w:val="ru-RU"/>
        </w:rPr>
        <w:t xml:space="preserve"> </w:t>
      </w:r>
      <w:r w:rsidRPr="00876C96">
        <w:rPr>
          <w:rFonts w:asciiTheme="minorHAnsi" w:eastAsia="Source Sans Pro" w:hAnsiTheme="minorHAnsi" w:cs="Source Sans Pro"/>
          <w:i/>
          <w:sz w:val="24"/>
          <w:szCs w:val="24"/>
        </w:rPr>
        <w:t>to</w:t>
      </w:r>
      <w:r w:rsidRPr="00876C96">
        <w:rPr>
          <w:rFonts w:asciiTheme="minorHAnsi" w:eastAsia="Source Sans Pro" w:hAnsiTheme="minorHAnsi" w:cs="Source Sans Pro"/>
          <w:i/>
          <w:sz w:val="24"/>
          <w:szCs w:val="24"/>
          <w:lang w:val="ru-RU"/>
        </w:rPr>
        <w:t xml:space="preserve"> </w:t>
      </w:r>
      <w:r w:rsidRPr="00876C96">
        <w:rPr>
          <w:rFonts w:asciiTheme="minorHAnsi" w:eastAsia="Source Sans Pro" w:hAnsiTheme="minorHAnsi" w:cs="Source Sans Pro"/>
          <w:i/>
          <w:sz w:val="24"/>
          <w:szCs w:val="24"/>
        </w:rPr>
        <w:t>the</w:t>
      </w:r>
      <w:r w:rsidRPr="00876C96">
        <w:rPr>
          <w:rFonts w:asciiTheme="minorHAnsi" w:eastAsia="Source Sans Pro" w:hAnsiTheme="minorHAnsi" w:cs="Source Sans Pro"/>
          <w:i/>
          <w:sz w:val="24"/>
          <w:szCs w:val="24"/>
          <w:lang w:val="ru-RU"/>
        </w:rPr>
        <w:t xml:space="preserve"> </w:t>
      </w:r>
      <w:r w:rsidRPr="00876C96">
        <w:rPr>
          <w:rFonts w:asciiTheme="minorHAnsi" w:eastAsia="Source Sans Pro" w:hAnsiTheme="minorHAnsi" w:cs="Source Sans Pro"/>
          <w:i/>
          <w:sz w:val="24"/>
          <w:szCs w:val="24"/>
        </w:rPr>
        <w:t>Kremlin</w:t>
      </w:r>
      <w:r w:rsidRPr="00876C96">
        <w:rPr>
          <w:rFonts w:asciiTheme="minorHAnsi" w:eastAsia="Source Sans Pro" w:hAnsiTheme="minorHAnsi" w:cs="Source Sans Pro"/>
          <w:i/>
          <w:sz w:val="24"/>
          <w:szCs w:val="24"/>
          <w:lang w:val="ru-RU"/>
        </w:rPr>
        <w:t>.</w:t>
      </w:r>
      <w:r w:rsidR="00876C96">
        <w:rPr>
          <w:rFonts w:asciiTheme="minorHAnsi" w:eastAsia="Source Sans Pro" w:hAnsiTheme="minorHAnsi" w:cs="Source Sans Pro"/>
          <w:i/>
          <w:sz w:val="24"/>
          <w:szCs w:val="24"/>
          <w:lang w:val="ru-RU"/>
        </w:rPr>
        <w:br/>
      </w:r>
    </w:p>
    <w:p w14:paraId="57A620B6" w14:textId="77777777" w:rsidR="003A4DB8" w:rsidRPr="00876C96" w:rsidRDefault="00CB718E">
      <w:pPr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Турист в Москве не знает, как  дойти до ________________________, где можно посетить </w:t>
      </w:r>
    </w:p>
    <w:p w14:paraId="57A620B7" w14:textId="77777777" w:rsidR="003A4DB8" w:rsidRPr="00876C96" w:rsidRDefault="00CB718E">
      <w:pPr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  <w:t>(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центр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)</w:t>
      </w:r>
    </w:p>
    <w:p w14:paraId="57A620B8" w14:textId="77777777" w:rsidR="003A4DB8" w:rsidRPr="00876C96" w:rsidRDefault="00CB718E">
      <w:pPr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известные достопримечательности.   Он спрашивает жителя города:</w:t>
      </w:r>
    </w:p>
    <w:p w14:paraId="57A620B9" w14:textId="77777777" w:rsidR="003A4DB8" w:rsidRPr="00876C96" w:rsidRDefault="003A4DB8">
      <w:pPr>
        <w:rPr>
          <w:rFonts w:asciiTheme="minorHAnsi" w:hAnsiTheme="minorHAnsi"/>
          <w:sz w:val="24"/>
          <w:szCs w:val="24"/>
          <w:lang w:val="ru-RU"/>
        </w:rPr>
      </w:pPr>
    </w:p>
    <w:p w14:paraId="57A620BA" w14:textId="77777777" w:rsidR="003A4DB8" w:rsidRPr="00876C96" w:rsidRDefault="00B61850" w:rsidP="00B61850">
      <w:pPr>
        <w:contextualSpacing/>
        <w:rPr>
          <w:rFonts w:asciiTheme="minorHAnsi" w:eastAsia="Times New Roman" w:hAnsiTheme="minorHAnsi" w:cs="Times New Roman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- 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«Извините, пожалуйста. Вы не скажете, как мне добраться до ____________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_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_________?»</w:t>
      </w:r>
    </w:p>
    <w:p w14:paraId="57A620BB" w14:textId="77777777" w:rsidR="003A4DB8" w:rsidRPr="00876C96" w:rsidRDefault="00B61850">
      <w:pPr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  <w:t>(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Кремль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)</w:t>
      </w:r>
    </w:p>
    <w:p w14:paraId="7BACD4F7" w14:textId="77777777" w:rsidR="00876C96" w:rsidRDefault="00B61850" w:rsidP="00B61850">
      <w:pPr>
        <w:contextualSpacing/>
        <w:rPr>
          <w:rFonts w:asciiTheme="minorHAnsi" w:eastAsia="Times New Roman" w:hAnsiTheme="minorHAnsi" w:cs="Times New Roman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- </w:t>
      </w:r>
      <w:r w:rsidR="00876C96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«Конечно, это не трудно.</w:t>
      </w:r>
      <w:r w:rsidR="00876C96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  </w:t>
      </w:r>
    </w:p>
    <w:p w14:paraId="57A620BC" w14:textId="30730B3B" w:rsidR="003A4DB8" w:rsidRPr="00876C96" w:rsidRDefault="00B61850" w:rsidP="00B61850">
      <w:pPr>
        <w:contextualSpacing/>
        <w:rPr>
          <w:rFonts w:asciiTheme="minorHAnsi" w:eastAsia="Times New Roman" w:hAnsiTheme="minorHAnsi" w:cs="Times New Roman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br/>
        <w:t xml:space="preserve">   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Вам надо идти прямо по этой улице до ___________________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________________________ .</w:t>
      </w:r>
    </w:p>
    <w:p w14:paraId="57A620BD" w14:textId="77777777" w:rsidR="003A4DB8" w:rsidRPr="00876C96" w:rsidRDefault="00B61850" w:rsidP="00B61850">
      <w:pPr>
        <w:ind w:left="3600" w:firstLine="720"/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         (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станция «Красные ворота»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)</w:t>
      </w:r>
    </w:p>
    <w:p w14:paraId="57A620BE" w14:textId="77777777" w:rsidR="003A4DB8" w:rsidRPr="00876C96" w:rsidRDefault="003A4DB8">
      <w:pPr>
        <w:rPr>
          <w:rFonts w:asciiTheme="minorHAnsi" w:hAnsiTheme="minorHAnsi"/>
          <w:sz w:val="24"/>
          <w:szCs w:val="24"/>
          <w:lang w:val="ru-RU"/>
        </w:rPr>
      </w:pPr>
    </w:p>
    <w:p w14:paraId="57A620BF" w14:textId="77777777" w:rsidR="003A4DB8" w:rsidRPr="00876C96" w:rsidRDefault="00B61850" w:rsidP="00B61850">
      <w:pPr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  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Садитесь на метро. Вы поедете до ___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____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_________________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_______________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________.</w:t>
      </w:r>
    </w:p>
    <w:p w14:paraId="57A620C0" w14:textId="77777777" w:rsidR="003A4DB8" w:rsidRPr="00876C96" w:rsidRDefault="00CB718E">
      <w:pPr>
        <w:ind w:left="2160" w:firstLine="720"/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                 </w:t>
      </w:r>
      <w:r w:rsidR="00B61850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(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остановка «Охотный ряд»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)</w:t>
      </w:r>
    </w:p>
    <w:p w14:paraId="57A620C1" w14:textId="77777777" w:rsidR="003A4DB8" w:rsidRPr="00876C96" w:rsidRDefault="003A4DB8">
      <w:pPr>
        <w:rPr>
          <w:rFonts w:asciiTheme="minorHAnsi" w:hAnsiTheme="minorHAnsi"/>
          <w:sz w:val="24"/>
          <w:szCs w:val="24"/>
          <w:lang w:val="ru-RU"/>
        </w:rPr>
      </w:pPr>
    </w:p>
    <w:p w14:paraId="57A620C2" w14:textId="77777777" w:rsidR="003A4DB8" w:rsidRPr="00876C96" w:rsidRDefault="00B61850">
      <w:pPr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  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Оттуда, идите пешком до Красной ____________________________.  Недалеко от</w:t>
      </w:r>
    </w:p>
    <w:p w14:paraId="57A620C3" w14:textId="77777777" w:rsidR="003A4DB8" w:rsidRPr="00876C96" w:rsidRDefault="00CB718E">
      <w:pPr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  <w:t>(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площадь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)</w:t>
      </w:r>
    </w:p>
    <w:p w14:paraId="57A620C4" w14:textId="77777777" w:rsidR="003A4DB8" w:rsidRPr="00876C96" w:rsidRDefault="003A4DB8">
      <w:pPr>
        <w:rPr>
          <w:rFonts w:asciiTheme="minorHAnsi" w:hAnsiTheme="minorHAnsi"/>
          <w:sz w:val="24"/>
          <w:szCs w:val="24"/>
          <w:lang w:val="ru-RU"/>
        </w:rPr>
      </w:pPr>
    </w:p>
    <w:p w14:paraId="57A620C5" w14:textId="77777777" w:rsidR="003A4DB8" w:rsidRPr="00876C96" w:rsidRDefault="00B61850">
      <w:pPr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  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Александровского _____________________ Вы увидите вход в Кремль. Вы найдёте</w:t>
      </w:r>
    </w:p>
    <w:p w14:paraId="57A620C6" w14:textId="77777777" w:rsidR="003A4DB8" w:rsidRPr="00876C96" w:rsidRDefault="00CB718E">
      <w:pPr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ab/>
        <w:t xml:space="preserve">            (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сад</w:t>
      </w:r>
      <w:r w:rsidR="00FB3D02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</w:t>
      </w: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)</w:t>
      </w:r>
    </w:p>
    <w:p w14:paraId="57A620C7" w14:textId="77777777" w:rsidR="003A4DB8" w:rsidRPr="00876C96" w:rsidRDefault="003A4DB8">
      <w:pPr>
        <w:rPr>
          <w:rFonts w:asciiTheme="minorHAnsi" w:hAnsiTheme="minorHAnsi"/>
          <w:sz w:val="24"/>
          <w:szCs w:val="24"/>
          <w:lang w:val="ru-RU"/>
        </w:rPr>
      </w:pPr>
    </w:p>
    <w:p w14:paraId="57A620C8" w14:textId="77777777" w:rsidR="003A4DB8" w:rsidRPr="00876C96" w:rsidRDefault="00B61850">
      <w:pPr>
        <w:rPr>
          <w:rFonts w:asciiTheme="minorHAnsi" w:hAnsiTheme="minorHAnsi"/>
          <w:sz w:val="24"/>
          <w:szCs w:val="24"/>
          <w:lang w:val="ru-RU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  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кассу, где можно купить билеты в Кремль и в Кремлёвские музеи, она находится  недалеко </w:t>
      </w:r>
    </w:p>
    <w:p w14:paraId="57A620C9" w14:textId="77777777" w:rsidR="003A4DB8" w:rsidRPr="00876C96" w:rsidRDefault="003A4DB8">
      <w:pPr>
        <w:rPr>
          <w:rFonts w:asciiTheme="minorHAnsi" w:hAnsiTheme="minorHAnsi"/>
          <w:sz w:val="24"/>
          <w:szCs w:val="24"/>
          <w:lang w:val="ru-RU"/>
        </w:rPr>
      </w:pPr>
    </w:p>
    <w:p w14:paraId="57A620CA" w14:textId="629438D9" w:rsidR="003A4DB8" w:rsidRPr="00876C96" w:rsidRDefault="00B61850">
      <w:pPr>
        <w:rPr>
          <w:rFonts w:asciiTheme="minorHAnsi" w:hAnsiTheme="minorHAnsi"/>
          <w:sz w:val="24"/>
          <w:szCs w:val="24"/>
        </w:rPr>
      </w:pPr>
      <w:r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 xml:space="preserve">    </w:t>
      </w:r>
      <w:proofErr w:type="spellStart"/>
      <w:proofErr w:type="gramStart"/>
      <w:r w:rsidR="00CB718E" w:rsidRPr="00876C96">
        <w:rPr>
          <w:rFonts w:asciiTheme="minorHAnsi" w:eastAsia="Times New Roman" w:hAnsiTheme="minorHAnsi" w:cs="Times New Roman"/>
          <w:sz w:val="24"/>
          <w:szCs w:val="24"/>
        </w:rPr>
        <w:t>от</w:t>
      </w:r>
      <w:proofErr w:type="spellEnd"/>
      <w:proofErr w:type="gramEnd"/>
      <w:r w:rsidR="00CB718E" w:rsidRPr="00876C96">
        <w:rPr>
          <w:rFonts w:asciiTheme="minorHAnsi" w:eastAsia="Times New Roman" w:hAnsiTheme="minorHAnsi" w:cs="Times New Roman"/>
          <w:sz w:val="24"/>
          <w:szCs w:val="24"/>
        </w:rPr>
        <w:t xml:space="preserve">   ____________________.</w:t>
      </w:r>
      <w:r w:rsidR="00876C9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876C96" w:rsidRPr="00876C96">
        <w:rPr>
          <w:rFonts w:asciiTheme="minorHAnsi" w:eastAsia="Times New Roman" w:hAnsiTheme="minorHAnsi" w:cs="Times New Roman"/>
          <w:sz w:val="24"/>
          <w:szCs w:val="24"/>
          <w:lang w:val="ru-RU"/>
        </w:rPr>
        <w:t>»</w:t>
      </w:r>
    </w:p>
    <w:p w14:paraId="57A620CB" w14:textId="77777777" w:rsidR="003A4DB8" w:rsidRPr="00876C96" w:rsidRDefault="00CB718E">
      <w:pPr>
        <w:rPr>
          <w:rFonts w:asciiTheme="minorHAnsi" w:hAnsiTheme="minorHAnsi"/>
          <w:sz w:val="24"/>
          <w:szCs w:val="24"/>
        </w:rPr>
      </w:pPr>
      <w:r w:rsidRPr="00876C96">
        <w:rPr>
          <w:rFonts w:asciiTheme="minorHAnsi" w:eastAsia="Times New Roman" w:hAnsiTheme="minorHAnsi" w:cs="Times New Roman"/>
          <w:sz w:val="24"/>
          <w:szCs w:val="24"/>
        </w:rPr>
        <w:t xml:space="preserve">    </w:t>
      </w:r>
      <w:r w:rsidR="00B61850" w:rsidRPr="00876C96">
        <w:rPr>
          <w:rFonts w:asciiTheme="minorHAnsi" w:eastAsia="Times New Roman" w:hAnsiTheme="minorHAnsi" w:cs="Times New Roman"/>
          <w:sz w:val="24"/>
          <w:szCs w:val="24"/>
        </w:rPr>
        <w:t xml:space="preserve">    </w:t>
      </w:r>
      <w:r w:rsidRPr="00876C96">
        <w:rPr>
          <w:rFonts w:asciiTheme="minorHAnsi" w:eastAsia="Times New Roman" w:hAnsiTheme="minorHAnsi" w:cs="Times New Roman"/>
          <w:sz w:val="24"/>
          <w:szCs w:val="24"/>
        </w:rPr>
        <w:t xml:space="preserve">           </w:t>
      </w:r>
      <w:proofErr w:type="gramStart"/>
      <w:r w:rsidRPr="00876C96">
        <w:rPr>
          <w:rFonts w:asciiTheme="minorHAnsi" w:eastAsia="Times New Roman" w:hAnsiTheme="minorHAnsi" w:cs="Times New Roman"/>
          <w:sz w:val="24"/>
          <w:szCs w:val="24"/>
        </w:rPr>
        <w:t xml:space="preserve">( </w:t>
      </w:r>
      <w:proofErr w:type="spellStart"/>
      <w:r w:rsidRPr="00876C96">
        <w:rPr>
          <w:rFonts w:asciiTheme="minorHAnsi" w:eastAsia="Times New Roman" w:hAnsiTheme="minorHAnsi" w:cs="Times New Roman"/>
          <w:sz w:val="24"/>
          <w:szCs w:val="24"/>
        </w:rPr>
        <w:t>вход</w:t>
      </w:r>
      <w:proofErr w:type="spellEnd"/>
      <w:proofErr w:type="gramEnd"/>
      <w:r w:rsidRPr="00876C96">
        <w:rPr>
          <w:rFonts w:asciiTheme="minorHAnsi" w:eastAsia="Times New Roman" w:hAnsiTheme="minorHAnsi" w:cs="Times New Roman"/>
          <w:sz w:val="24"/>
          <w:szCs w:val="24"/>
        </w:rPr>
        <w:t xml:space="preserve"> )</w:t>
      </w:r>
    </w:p>
    <w:p w14:paraId="57A620CC" w14:textId="77777777" w:rsidR="003A4DB8" w:rsidRPr="00876C96" w:rsidRDefault="003A4DB8">
      <w:pPr>
        <w:rPr>
          <w:rFonts w:asciiTheme="minorHAnsi" w:hAnsiTheme="minorHAnsi"/>
          <w:sz w:val="24"/>
          <w:szCs w:val="24"/>
        </w:rPr>
      </w:pPr>
    </w:p>
    <w:p w14:paraId="57A620CD" w14:textId="77777777" w:rsidR="003A4DB8" w:rsidRPr="00876C96" w:rsidRDefault="00B61850" w:rsidP="00B61850">
      <w:pPr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876C96">
        <w:rPr>
          <w:rFonts w:asciiTheme="minorHAnsi" w:eastAsia="Times New Roman" w:hAnsiTheme="minorHAnsi" w:cs="Times New Roman"/>
          <w:sz w:val="24"/>
          <w:szCs w:val="24"/>
        </w:rPr>
        <w:t xml:space="preserve">-  </w:t>
      </w:r>
      <w:r w:rsidR="00CB718E" w:rsidRPr="00876C96">
        <w:rPr>
          <w:rFonts w:asciiTheme="minorHAnsi" w:eastAsia="Times New Roman" w:hAnsiTheme="minorHAnsi" w:cs="Times New Roman"/>
          <w:sz w:val="24"/>
          <w:szCs w:val="24"/>
        </w:rPr>
        <w:t>«</w:t>
      </w:r>
      <w:proofErr w:type="spellStart"/>
      <w:r w:rsidR="00CB718E" w:rsidRPr="00876C96">
        <w:rPr>
          <w:rFonts w:asciiTheme="minorHAnsi" w:eastAsia="Times New Roman" w:hAnsiTheme="minorHAnsi" w:cs="Times New Roman"/>
          <w:sz w:val="24"/>
          <w:szCs w:val="24"/>
        </w:rPr>
        <w:t>Огромное</w:t>
      </w:r>
      <w:proofErr w:type="spellEnd"/>
      <w:r w:rsidR="00CB718E" w:rsidRPr="00876C9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CB718E" w:rsidRPr="00876C96">
        <w:rPr>
          <w:rFonts w:asciiTheme="minorHAnsi" w:eastAsia="Times New Roman" w:hAnsiTheme="minorHAnsi" w:cs="Times New Roman"/>
          <w:sz w:val="24"/>
          <w:szCs w:val="24"/>
        </w:rPr>
        <w:t>спасибо</w:t>
      </w:r>
      <w:proofErr w:type="spellEnd"/>
      <w:proofErr w:type="gramStart"/>
      <w:r w:rsidR="00CB718E" w:rsidRPr="00876C96">
        <w:rPr>
          <w:rFonts w:asciiTheme="minorHAnsi" w:eastAsia="Times New Roman" w:hAnsiTheme="minorHAnsi" w:cs="Times New Roman"/>
          <w:sz w:val="24"/>
          <w:szCs w:val="24"/>
        </w:rPr>
        <w:t>.»</w:t>
      </w:r>
      <w:proofErr w:type="gramEnd"/>
    </w:p>
    <w:p w14:paraId="57A620CE" w14:textId="77777777" w:rsidR="003A4DB8" w:rsidRPr="00876C96" w:rsidRDefault="003A4DB8">
      <w:pPr>
        <w:rPr>
          <w:rFonts w:asciiTheme="minorHAnsi" w:hAnsiTheme="minorHAnsi"/>
          <w:sz w:val="24"/>
          <w:szCs w:val="24"/>
        </w:rPr>
      </w:pPr>
    </w:p>
    <w:p w14:paraId="57A620CF" w14:textId="77777777" w:rsidR="003A4DB8" w:rsidRPr="00876C96" w:rsidRDefault="003A4DB8">
      <w:pPr>
        <w:rPr>
          <w:rFonts w:asciiTheme="minorHAnsi" w:hAnsiTheme="minorHAnsi"/>
          <w:sz w:val="24"/>
          <w:szCs w:val="24"/>
        </w:rPr>
      </w:pPr>
    </w:p>
    <w:p w14:paraId="57A620D0" w14:textId="77777777" w:rsidR="003A4DB8" w:rsidRDefault="00CB718E">
      <w:r>
        <w:br w:type="page"/>
      </w:r>
    </w:p>
    <w:p w14:paraId="57A620D1" w14:textId="77777777" w:rsidR="003A4DB8" w:rsidRDefault="003A4DB8"/>
    <w:p w14:paraId="57A620D2" w14:textId="77777777" w:rsidR="003A4DB8" w:rsidRDefault="00CB718E">
      <w:pPr>
        <w:spacing w:after="120" w:line="240" w:lineRule="auto"/>
      </w:pPr>
      <w:r>
        <w:rPr>
          <w:rFonts w:ascii="Questrial" w:eastAsia="Questrial" w:hAnsi="Questrial" w:cs="Questrial"/>
          <w:b/>
          <w:color w:val="18B0C0"/>
          <w:sz w:val="52"/>
          <w:szCs w:val="52"/>
        </w:rPr>
        <w:t>S</w:t>
      </w:r>
      <w:r>
        <w:rPr>
          <w:rFonts w:ascii="Questrial" w:eastAsia="Questrial" w:hAnsi="Questrial" w:cs="Questrial"/>
          <w:b/>
          <w:color w:val="18B0C0"/>
          <w:sz w:val="36"/>
          <w:szCs w:val="36"/>
        </w:rPr>
        <w:t xml:space="preserve">TUDENT </w:t>
      </w:r>
      <w:r>
        <w:rPr>
          <w:rFonts w:ascii="Questrial" w:eastAsia="Questrial" w:hAnsi="Questrial" w:cs="Questrial"/>
          <w:b/>
          <w:color w:val="18B0C0"/>
          <w:sz w:val="52"/>
          <w:szCs w:val="52"/>
        </w:rPr>
        <w:t>P</w:t>
      </w:r>
      <w:r>
        <w:rPr>
          <w:rFonts w:ascii="Questrial" w:eastAsia="Questrial" w:hAnsi="Questrial" w:cs="Questrial"/>
          <w:b/>
          <w:color w:val="18B0C0"/>
          <w:sz w:val="36"/>
          <w:szCs w:val="36"/>
        </w:rPr>
        <w:t xml:space="preserve">ROGRAM </w:t>
      </w:r>
      <w:r>
        <w:rPr>
          <w:rFonts w:ascii="Questrial" w:eastAsia="Questrial" w:hAnsi="Questrial" w:cs="Questrial"/>
          <w:b/>
          <w:color w:val="18B0C0"/>
          <w:sz w:val="52"/>
          <w:szCs w:val="52"/>
        </w:rPr>
        <w:t>L</w:t>
      </w:r>
      <w:r>
        <w:rPr>
          <w:rFonts w:ascii="Questrial" w:eastAsia="Questrial" w:hAnsi="Questrial" w:cs="Questrial"/>
          <w:b/>
          <w:color w:val="18B0C0"/>
          <w:sz w:val="36"/>
          <w:szCs w:val="36"/>
        </w:rPr>
        <w:t xml:space="preserve">EARNING </w:t>
      </w:r>
      <w:r>
        <w:rPr>
          <w:rFonts w:ascii="Questrial" w:eastAsia="Questrial" w:hAnsi="Questrial" w:cs="Questrial"/>
          <w:b/>
          <w:color w:val="18B0C0"/>
          <w:sz w:val="52"/>
          <w:szCs w:val="52"/>
        </w:rPr>
        <w:t>P</w:t>
      </w:r>
      <w:r>
        <w:rPr>
          <w:rFonts w:ascii="Questrial" w:eastAsia="Questrial" w:hAnsi="Questrial" w:cs="Questrial"/>
          <w:b/>
          <w:color w:val="18B0C0"/>
          <w:sz w:val="36"/>
          <w:szCs w:val="36"/>
        </w:rPr>
        <w:t>LAN</w:t>
      </w:r>
      <w:r>
        <w:rPr>
          <w:rFonts w:ascii="Calibri" w:eastAsia="Calibri" w:hAnsi="Calibri" w:cs="Calibri"/>
          <w:b/>
          <w:color w:val="18B0C0"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57A62184" wp14:editId="57A62185">
            <wp:simplePos x="0" y="0"/>
            <wp:positionH relativeFrom="margin">
              <wp:posOffset>4554491</wp:posOffset>
            </wp:positionH>
            <wp:positionV relativeFrom="paragraph">
              <wp:posOffset>-88868</wp:posOffset>
            </wp:positionV>
            <wp:extent cx="1825896" cy="566235"/>
            <wp:effectExtent l="0" t="0" r="0" b="0"/>
            <wp:wrapNone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896" cy="566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A620D3" w14:textId="77777777" w:rsidR="003A4DB8" w:rsidRDefault="00CB718E">
      <w:pPr>
        <w:spacing w:line="240" w:lineRule="auto"/>
      </w:pPr>
      <w:r>
        <w:rPr>
          <w:rFonts w:ascii="Calibri" w:eastAsia="Calibri" w:hAnsi="Calibri" w:cs="Calibri"/>
          <w:i/>
          <w:sz w:val="24"/>
          <w:szCs w:val="24"/>
        </w:rPr>
        <w:t>For step-by-step help in completing this document, please see the accompanying annotated learning plan and sample learning plan.</w:t>
      </w:r>
    </w:p>
    <w:p w14:paraId="57A620D4" w14:textId="77777777" w:rsidR="003A4DB8" w:rsidRDefault="003A4DB8">
      <w:pPr>
        <w:spacing w:line="240" w:lineRule="auto"/>
      </w:pPr>
    </w:p>
    <w:tbl>
      <w:tblPr>
        <w:tblStyle w:val="a2"/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62"/>
        <w:gridCol w:w="926"/>
        <w:gridCol w:w="2883"/>
        <w:gridCol w:w="3357"/>
      </w:tblGrid>
      <w:tr w:rsidR="003A4DB8" w14:paraId="57A620D9" w14:textId="77777777" w:rsidTr="00260BF2">
        <w:trPr>
          <w:trHeight w:val="533"/>
        </w:trPr>
        <w:tc>
          <w:tcPr>
            <w:tcW w:w="2962" w:type="dxa"/>
            <w:shd w:val="clear" w:color="auto" w:fill="F2F2F2"/>
            <w:vAlign w:val="center"/>
          </w:tcPr>
          <w:p w14:paraId="57A620D5" w14:textId="77777777" w:rsidR="003A4DB8" w:rsidRDefault="00CB718E">
            <w:pPr>
              <w:spacing w:line="240" w:lineRule="auto"/>
              <w:contextualSpacing w:val="0"/>
              <w:jc w:val="right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Date:</w:t>
            </w:r>
          </w:p>
        </w:tc>
        <w:tc>
          <w:tcPr>
            <w:tcW w:w="926" w:type="dxa"/>
            <w:vAlign w:val="center"/>
          </w:tcPr>
          <w:p w14:paraId="57A620D6" w14:textId="77777777" w:rsidR="003A4DB8" w:rsidRDefault="003A4DB8">
            <w:pPr>
              <w:spacing w:line="240" w:lineRule="auto"/>
              <w:ind w:left="144"/>
              <w:contextualSpacing w:val="0"/>
            </w:pPr>
          </w:p>
        </w:tc>
        <w:tc>
          <w:tcPr>
            <w:tcW w:w="2883" w:type="dxa"/>
            <w:shd w:val="clear" w:color="auto" w:fill="F2F2F2"/>
            <w:vAlign w:val="center"/>
          </w:tcPr>
          <w:p w14:paraId="57A620D7" w14:textId="77777777" w:rsidR="003A4DB8" w:rsidRDefault="00CB718E">
            <w:pPr>
              <w:spacing w:line="240" w:lineRule="auto"/>
              <w:contextualSpacing w:val="0"/>
              <w:jc w:val="right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Grade Range of Learners:</w:t>
            </w:r>
          </w:p>
        </w:tc>
        <w:tc>
          <w:tcPr>
            <w:tcW w:w="3357" w:type="dxa"/>
            <w:vAlign w:val="center"/>
          </w:tcPr>
          <w:p w14:paraId="57A620D8" w14:textId="77777777" w:rsidR="003A4DB8" w:rsidRDefault="00CB718E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Pre-College students</w:t>
            </w:r>
          </w:p>
        </w:tc>
      </w:tr>
      <w:tr w:rsidR="003A4DB8" w14:paraId="57A620DE" w14:textId="77777777" w:rsidTr="00260BF2">
        <w:trPr>
          <w:trHeight w:val="100"/>
        </w:trPr>
        <w:tc>
          <w:tcPr>
            <w:tcW w:w="2962" w:type="dxa"/>
            <w:shd w:val="clear" w:color="auto" w:fill="F2F2F2"/>
            <w:vAlign w:val="center"/>
          </w:tcPr>
          <w:p w14:paraId="57A620DA" w14:textId="77777777" w:rsidR="003A4DB8" w:rsidRDefault="00CB718E">
            <w:pPr>
              <w:spacing w:line="240" w:lineRule="auto"/>
              <w:contextualSpacing w:val="0"/>
              <w:jc w:val="right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Total Number of Minutes:</w:t>
            </w:r>
          </w:p>
        </w:tc>
        <w:tc>
          <w:tcPr>
            <w:tcW w:w="926" w:type="dxa"/>
            <w:vAlign w:val="center"/>
          </w:tcPr>
          <w:p w14:paraId="57A620DB" w14:textId="77777777" w:rsidR="003A4DB8" w:rsidRDefault="00CB718E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60min</w:t>
            </w:r>
          </w:p>
        </w:tc>
        <w:tc>
          <w:tcPr>
            <w:tcW w:w="2883" w:type="dxa"/>
            <w:shd w:val="clear" w:color="auto" w:fill="F2F2F2"/>
            <w:vAlign w:val="center"/>
          </w:tcPr>
          <w:p w14:paraId="57A620DC" w14:textId="77777777" w:rsidR="003A4DB8" w:rsidRDefault="00CB718E">
            <w:pPr>
              <w:spacing w:line="240" w:lineRule="auto"/>
              <w:contextualSpacing w:val="0"/>
              <w:jc w:val="right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Targeted Performance Level:</w:t>
            </w:r>
          </w:p>
        </w:tc>
        <w:tc>
          <w:tcPr>
            <w:tcW w:w="3357" w:type="dxa"/>
            <w:vAlign w:val="center"/>
          </w:tcPr>
          <w:p w14:paraId="57A620DD" w14:textId="77777777" w:rsidR="003A4DB8" w:rsidRDefault="00CB718E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Intermediate Mid</w:t>
            </w:r>
          </w:p>
        </w:tc>
      </w:tr>
    </w:tbl>
    <w:p w14:paraId="57A620DF" w14:textId="77777777" w:rsidR="003A4DB8" w:rsidRDefault="003A4DB8">
      <w:pPr>
        <w:spacing w:line="240" w:lineRule="auto"/>
      </w:pPr>
    </w:p>
    <w:tbl>
      <w:tblPr>
        <w:tblStyle w:val="a3"/>
        <w:tblW w:w="1022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20"/>
      </w:tblGrid>
      <w:tr w:rsidR="003A4DB8" w14:paraId="57A620E2" w14:textId="77777777" w:rsidTr="00FB3D02">
        <w:trPr>
          <w:trHeight w:val="780"/>
        </w:trPr>
        <w:tc>
          <w:tcPr>
            <w:tcW w:w="10220" w:type="dxa"/>
            <w:shd w:val="clear" w:color="auto" w:fill="F2F2F2"/>
            <w:vAlign w:val="center"/>
          </w:tcPr>
          <w:p w14:paraId="57A620E0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LEARNING GOALS</w:t>
            </w:r>
          </w:p>
          <w:p w14:paraId="57A620E1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Can-Do statement(s) from the curriculum template does this lesson address?</w:t>
            </w:r>
          </w:p>
        </w:tc>
      </w:tr>
      <w:tr w:rsidR="003A4DB8" w14:paraId="57A620E7" w14:textId="77777777" w:rsidTr="00FB3D02">
        <w:trPr>
          <w:trHeight w:val="1400"/>
        </w:trPr>
        <w:tc>
          <w:tcPr>
            <w:tcW w:w="10220" w:type="dxa"/>
            <w:vAlign w:val="center"/>
          </w:tcPr>
          <w:p w14:paraId="57A620E3" w14:textId="77777777" w:rsidR="003A4DB8" w:rsidRPr="00C00EF4" w:rsidRDefault="00172F7F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I can understand the main ideas in personal communication (a letter) (IR)</w:t>
            </w:r>
          </w:p>
          <w:p w14:paraId="57A620E4" w14:textId="77777777" w:rsidR="003A4DB8" w:rsidRPr="00C00EF4" w:rsidRDefault="00CB718E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>I can understand the main idea of a message on a familiar topic (IR)</w:t>
            </w:r>
          </w:p>
          <w:p w14:paraId="57A620E5" w14:textId="77777777" w:rsidR="003A4DB8" w:rsidRPr="00C00EF4" w:rsidRDefault="00CB718E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>I can write an outline of a project or presentation. (PW)</w:t>
            </w:r>
          </w:p>
          <w:p w14:paraId="57A620E6" w14:textId="77777777" w:rsidR="003A4DB8" w:rsidRDefault="00CB718E" w:rsidP="00172F7F">
            <w:pPr>
              <w:spacing w:after="200"/>
              <w:contextualSpacing w:val="0"/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>I can give a short presentation about my findings in a graphic organizer (PS)</w:t>
            </w:r>
          </w:p>
        </w:tc>
      </w:tr>
    </w:tbl>
    <w:p w14:paraId="57A620E8" w14:textId="77777777" w:rsidR="003A4DB8" w:rsidRDefault="003A4DB8">
      <w:pPr>
        <w:spacing w:line="240" w:lineRule="auto"/>
      </w:pPr>
    </w:p>
    <w:tbl>
      <w:tblPr>
        <w:tblStyle w:val="a4"/>
        <w:tblW w:w="1022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20"/>
      </w:tblGrid>
      <w:tr w:rsidR="003A4DB8" w14:paraId="57A620EB" w14:textId="77777777" w:rsidTr="00FB3D02">
        <w:tc>
          <w:tcPr>
            <w:tcW w:w="10220" w:type="dxa"/>
            <w:shd w:val="clear" w:color="auto" w:fill="F2F2F2"/>
          </w:tcPr>
          <w:p w14:paraId="57A620E9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OPENING ACTIVITY</w:t>
            </w:r>
          </w:p>
          <w:p w14:paraId="57A620EA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How will you capture the students’ energy and commitment for this lesson?</w:t>
            </w:r>
          </w:p>
        </w:tc>
      </w:tr>
      <w:tr w:rsidR="003A4DB8" w14:paraId="57A620ED" w14:textId="77777777" w:rsidTr="00FB3D02">
        <w:trPr>
          <w:trHeight w:val="1000"/>
        </w:trPr>
        <w:tc>
          <w:tcPr>
            <w:tcW w:w="10220" w:type="dxa"/>
            <w:shd w:val="clear" w:color="auto" w:fill="FFFFFF"/>
          </w:tcPr>
          <w:p w14:paraId="57A620EC" w14:textId="77777777" w:rsidR="003A4DB8" w:rsidRDefault="00CB718E">
            <w:pPr>
              <w:spacing w:before="120" w:after="120" w:line="240" w:lineRule="auto"/>
              <w:ind w:left="144"/>
              <w:contextualSpacing w:val="0"/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An American student receives a reply from </w:t>
            </w:r>
            <w:proofErr w:type="spellStart"/>
            <w:r>
              <w:rPr>
                <w:rFonts w:ascii="Calibri" w:eastAsia="Calibri" w:hAnsi="Calibri" w:cs="Calibri"/>
                <w:b/>
                <w:sz w:val="32"/>
                <w:szCs w:val="32"/>
              </w:rPr>
              <w:t>Dasha</w:t>
            </w:r>
            <w:proofErr w:type="spellEnd"/>
            <w:r>
              <w:rPr>
                <w:rFonts w:ascii="Calibri" w:eastAsia="Calibri" w:hAnsi="Calibri" w:cs="Calibri"/>
                <w:b/>
                <w:sz w:val="32"/>
                <w:szCs w:val="32"/>
              </w:rPr>
              <w:t>.</w:t>
            </w:r>
          </w:p>
        </w:tc>
      </w:tr>
    </w:tbl>
    <w:p w14:paraId="57A620EE" w14:textId="55E8B6C4" w:rsidR="00C00EF4" w:rsidRDefault="00C00EF4">
      <w:pPr>
        <w:spacing w:line="240" w:lineRule="auto"/>
      </w:pPr>
    </w:p>
    <w:p w14:paraId="5BB85E62" w14:textId="77777777" w:rsidR="00C00EF4" w:rsidRDefault="00C00EF4">
      <w:r>
        <w:br w:type="page"/>
      </w:r>
    </w:p>
    <w:p w14:paraId="712FE81E" w14:textId="77777777" w:rsidR="003A4DB8" w:rsidRDefault="003A4DB8">
      <w:pPr>
        <w:spacing w:line="240" w:lineRule="auto"/>
      </w:pPr>
    </w:p>
    <w:tbl>
      <w:tblPr>
        <w:tblStyle w:val="a5"/>
        <w:tblW w:w="10202" w:type="dxa"/>
        <w:tblInd w:w="-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5522"/>
      </w:tblGrid>
      <w:tr w:rsidR="003A4DB8" w14:paraId="57A620F3" w14:textId="77777777" w:rsidTr="00172F7F">
        <w:trPr>
          <w:trHeight w:val="420"/>
        </w:trPr>
        <w:tc>
          <w:tcPr>
            <w:tcW w:w="4680" w:type="dxa"/>
            <w:shd w:val="clear" w:color="auto" w:fill="CBECF1"/>
          </w:tcPr>
          <w:p w14:paraId="57A620EF" w14:textId="77777777" w:rsidR="003A4DB8" w:rsidRDefault="00CB718E">
            <w:pPr>
              <w:spacing w:before="120" w:line="240" w:lineRule="auto"/>
              <w:contextualSpacing w:val="0"/>
              <w:jc w:val="center"/>
            </w:pPr>
            <w:r>
              <w:rPr>
                <w:rFonts w:ascii="Questrial" w:eastAsia="Questrial" w:hAnsi="Questrial" w:cs="Questrial"/>
                <w:b/>
                <w:sz w:val="24"/>
                <w:szCs w:val="24"/>
              </w:rPr>
              <w:t>STAGE 1</w:t>
            </w:r>
          </w:p>
          <w:p w14:paraId="57A620F0" w14:textId="77777777" w:rsidR="003A4DB8" w:rsidRDefault="00CB718E">
            <w:pPr>
              <w:spacing w:after="120" w:line="240" w:lineRule="auto"/>
              <w:contextualSpacing w:val="0"/>
              <w:jc w:val="center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What will learners be able to do with                                            what they know by the end of this episode</w:t>
            </w: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?</w:t>
            </w:r>
          </w:p>
        </w:tc>
        <w:tc>
          <w:tcPr>
            <w:tcW w:w="5522" w:type="dxa"/>
            <w:shd w:val="clear" w:color="auto" w:fill="CBECF1"/>
            <w:vAlign w:val="center"/>
          </w:tcPr>
          <w:p w14:paraId="57A620F1" w14:textId="77777777" w:rsidR="003A4DB8" w:rsidRDefault="00CB718E">
            <w:pPr>
              <w:spacing w:before="120" w:line="240" w:lineRule="auto"/>
              <w:contextualSpacing w:val="0"/>
              <w:jc w:val="center"/>
            </w:pPr>
            <w:r>
              <w:rPr>
                <w:rFonts w:ascii="Questrial" w:eastAsia="Questrial" w:hAnsi="Questrial" w:cs="Questrial"/>
                <w:b/>
                <w:sz w:val="24"/>
                <w:szCs w:val="24"/>
              </w:rPr>
              <w:t>STAGE 2</w:t>
            </w:r>
          </w:p>
          <w:p w14:paraId="57A620F2" w14:textId="77777777" w:rsidR="003A4DB8" w:rsidRDefault="00CB718E" w:rsidP="00172F7F">
            <w:pPr>
              <w:spacing w:after="120" w:line="240" w:lineRule="auto"/>
              <w:contextualSpacing w:val="0"/>
              <w:jc w:val="center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How will learners demonstrate what they can do</w:t>
            </w:r>
            <w:r w:rsidR="00172F7F" w:rsidRPr="00172F7F">
              <w:rPr>
                <w:rFonts w:ascii="Questrial" w:eastAsia="Questrial" w:hAnsi="Questrial" w:cs="Questrial"/>
                <w:b/>
                <w:sz w:val="18"/>
                <w:szCs w:val="18"/>
              </w:rPr>
              <w:t xml:space="preserve"> </w:t>
            </w: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 xml:space="preserve">with </w:t>
            </w:r>
            <w:r w:rsidR="00172F7F">
              <w:rPr>
                <w:rFonts w:ascii="Questrial" w:eastAsia="Questrial" w:hAnsi="Questrial" w:cs="Questrial"/>
                <w:b/>
                <w:sz w:val="18"/>
                <w:szCs w:val="18"/>
              </w:rPr>
              <w:br/>
            </w: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what they know by the end of this episode?</w:t>
            </w:r>
          </w:p>
        </w:tc>
      </w:tr>
    </w:tbl>
    <w:p w14:paraId="57A620F4" w14:textId="77777777" w:rsidR="00172F7F" w:rsidRDefault="00172F7F">
      <w:pPr>
        <w:spacing w:line="240" w:lineRule="auto"/>
      </w:pPr>
    </w:p>
    <w:tbl>
      <w:tblPr>
        <w:tblStyle w:val="a6"/>
        <w:tblW w:w="1022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80"/>
        <w:gridCol w:w="3870"/>
        <w:gridCol w:w="3870"/>
      </w:tblGrid>
      <w:tr w:rsidR="003A4DB8" w14:paraId="57A620F6" w14:textId="77777777" w:rsidTr="00172F7F">
        <w:trPr>
          <w:trHeight w:val="280"/>
        </w:trPr>
        <w:tc>
          <w:tcPr>
            <w:tcW w:w="102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7A620F5" w14:textId="77777777" w:rsidR="003A4DB8" w:rsidRDefault="00172F7F">
            <w:pPr>
              <w:spacing w:after="60" w:line="240" w:lineRule="auto"/>
              <w:ind w:left="144"/>
              <w:contextualSpacing w:val="0"/>
            </w:pPr>
            <w:r>
              <w:br w:type="page"/>
            </w:r>
            <w:r w:rsidR="00CB718E">
              <w:rPr>
                <w:rFonts w:ascii="Questrial" w:eastAsia="Questrial" w:hAnsi="Questrial" w:cs="Questrial"/>
                <w:b/>
              </w:rPr>
              <w:t>EPISODE 1</w:t>
            </w:r>
          </w:p>
        </w:tc>
      </w:tr>
      <w:tr w:rsidR="003A4DB8" w14:paraId="57A620FD" w14:textId="77777777" w:rsidTr="00C00EF4">
        <w:trPr>
          <w:trHeight w:val="460"/>
        </w:trPr>
        <w:tc>
          <w:tcPr>
            <w:tcW w:w="2480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57A620F7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Learning Targets</w:t>
            </w:r>
          </w:p>
          <w:p w14:paraId="57A620F8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specific can-do addresses this episode?</w:t>
            </w:r>
          </w:p>
        </w:tc>
        <w:tc>
          <w:tcPr>
            <w:tcW w:w="3870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57A620F9" w14:textId="77777777" w:rsidR="003A4DB8" w:rsidRDefault="00CB718E">
            <w:pPr>
              <w:spacing w:before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Culture, Content &amp; Language</w:t>
            </w:r>
          </w:p>
          <w:p w14:paraId="57A620FA" w14:textId="77777777" w:rsidR="003A4DB8" w:rsidRDefault="00CB718E">
            <w:pPr>
              <w:spacing w:before="3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do learners need to know to meet the can-do?</w:t>
            </w:r>
          </w:p>
        </w:tc>
        <w:tc>
          <w:tcPr>
            <w:tcW w:w="3870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57A620FB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Checking for Learning</w:t>
            </w:r>
          </w:p>
          <w:p w14:paraId="57A620FC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How will you know that learners have met the learning target for this episode?</w:t>
            </w:r>
          </w:p>
        </w:tc>
      </w:tr>
      <w:tr w:rsidR="003A4DB8" w14:paraId="57A62101" w14:textId="77777777" w:rsidTr="00C00EF4">
        <w:trPr>
          <w:trHeight w:val="1440"/>
        </w:trPr>
        <w:tc>
          <w:tcPr>
            <w:tcW w:w="2480" w:type="dxa"/>
            <w:tcBorders>
              <w:top w:val="nil"/>
            </w:tcBorders>
          </w:tcPr>
          <w:p w14:paraId="57A620FE" w14:textId="77777777" w:rsidR="003A4DB8" w:rsidRPr="00C00EF4" w:rsidRDefault="00FB3D02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I can understand the main ideas in personal communication (a letter) (IR)</w:t>
            </w:r>
          </w:p>
        </w:tc>
        <w:tc>
          <w:tcPr>
            <w:tcW w:w="3870" w:type="dxa"/>
            <w:tcBorders>
              <w:top w:val="nil"/>
            </w:tcBorders>
          </w:tcPr>
          <w:p w14:paraId="57A620FF" w14:textId="77777777" w:rsidR="003A4DB8" w:rsidRPr="00C00EF4" w:rsidRDefault="00FB3D02" w:rsidP="00172F7F">
            <w:pPr>
              <w:spacing w:line="264" w:lineRule="auto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Ты спрашивал о московском транспорте и о знаменитом московском метро. В Москве пять аэропортов, двести станций метро и девять вокзалов. </w:t>
            </w:r>
            <w:proofErr w:type="spellStart"/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Ты</w:t>
            </w:r>
            <w:proofErr w:type="spellEnd"/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proofErr w:type="spellStart"/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прилетишь</w:t>
            </w:r>
            <w:proofErr w:type="spellEnd"/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 в </w:t>
            </w:r>
            <w:proofErr w:type="spellStart"/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аэропорт</w:t>
            </w:r>
            <w:proofErr w:type="spellEnd"/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proofErr w:type="spellStart"/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Шереметьево</w:t>
            </w:r>
            <w:proofErr w:type="spellEnd"/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. </w:t>
            </w:r>
          </w:p>
        </w:tc>
        <w:tc>
          <w:tcPr>
            <w:tcW w:w="3870" w:type="dxa"/>
            <w:tcBorders>
              <w:top w:val="nil"/>
            </w:tcBorders>
          </w:tcPr>
          <w:p w14:paraId="57A62100" w14:textId="77777777" w:rsidR="003A4DB8" w:rsidRPr="00C00EF4" w:rsidRDefault="00FB3D02" w:rsidP="004E570C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Learners read the text and listen to the audio prompt. Learners state the main idea of </w:t>
            </w:r>
            <w:proofErr w:type="spellStart"/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Dasha's</w:t>
            </w:r>
            <w:proofErr w:type="spellEnd"/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 message in a 1 minute speaking activity.</w:t>
            </w:r>
            <w:r w:rsidR="00172F7F"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(Note to Teacher: select both listening and reading or either one) </w:t>
            </w:r>
          </w:p>
        </w:tc>
      </w:tr>
    </w:tbl>
    <w:tbl>
      <w:tblPr>
        <w:tblStyle w:val="a7"/>
        <w:tblW w:w="10297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3602"/>
        <w:gridCol w:w="3857"/>
      </w:tblGrid>
      <w:tr w:rsidR="003A4DB8" w14:paraId="57A62103" w14:textId="77777777" w:rsidTr="00172F7F">
        <w:trPr>
          <w:trHeight w:val="293"/>
        </w:trPr>
        <w:tc>
          <w:tcPr>
            <w:tcW w:w="1029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7A62102" w14:textId="77777777" w:rsidR="003A4DB8" w:rsidRDefault="0095223A">
            <w:pPr>
              <w:spacing w:after="6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br/>
            </w:r>
            <w:r w:rsidR="00CB718E">
              <w:rPr>
                <w:rFonts w:ascii="Questrial" w:eastAsia="Questrial" w:hAnsi="Questrial" w:cs="Questrial"/>
                <w:b/>
              </w:rPr>
              <w:t>EPISODE 2</w:t>
            </w:r>
          </w:p>
        </w:tc>
      </w:tr>
      <w:tr w:rsidR="003A4DB8" w14:paraId="57A6210A" w14:textId="77777777" w:rsidTr="00C00EF4">
        <w:trPr>
          <w:trHeight w:val="482"/>
        </w:trPr>
        <w:tc>
          <w:tcPr>
            <w:tcW w:w="2838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57A62104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Learning Targets</w:t>
            </w:r>
          </w:p>
          <w:p w14:paraId="57A62105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specific can-do addresses this episode?</w:t>
            </w:r>
          </w:p>
        </w:tc>
        <w:tc>
          <w:tcPr>
            <w:tcW w:w="3602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57A62106" w14:textId="77777777" w:rsidR="003A4DB8" w:rsidRDefault="00CB718E">
            <w:pPr>
              <w:spacing w:before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Culture, Content &amp; Language</w:t>
            </w:r>
          </w:p>
          <w:p w14:paraId="57A62107" w14:textId="77777777" w:rsidR="003A4DB8" w:rsidRDefault="00CB718E">
            <w:pPr>
              <w:spacing w:before="3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do learners need to know to meet the can-do?</w:t>
            </w:r>
          </w:p>
        </w:tc>
        <w:tc>
          <w:tcPr>
            <w:tcW w:w="3857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57A62108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Checking for Learning</w:t>
            </w:r>
          </w:p>
          <w:p w14:paraId="57A62109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How will you know that learners have met the learning target for this episode?</w:t>
            </w:r>
          </w:p>
        </w:tc>
      </w:tr>
      <w:tr w:rsidR="003A4DB8" w14:paraId="57A62111" w14:textId="77777777" w:rsidTr="00C00EF4">
        <w:trPr>
          <w:trHeight w:val="1510"/>
        </w:trPr>
        <w:tc>
          <w:tcPr>
            <w:tcW w:w="2838" w:type="dxa"/>
            <w:tcBorders>
              <w:top w:val="nil"/>
            </w:tcBorders>
          </w:tcPr>
          <w:p w14:paraId="57A6210B" w14:textId="77777777" w:rsidR="003A4DB8" w:rsidRPr="00C00EF4" w:rsidRDefault="003F09C6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I can understand the main idea of a message on a familiar topic</w:t>
            </w:r>
          </w:p>
          <w:p w14:paraId="57A6210D" w14:textId="77777777" w:rsidR="003A4DB8" w:rsidRPr="00C00EF4" w:rsidRDefault="003A4DB8" w:rsidP="00C00EF4">
            <w:pPr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</w:tcBorders>
          </w:tcPr>
          <w:p w14:paraId="57A6210E" w14:textId="77777777" w:rsidR="003A4DB8" w:rsidRPr="00C00EF4" w:rsidRDefault="003F09C6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What is the main topic of her message?</w:t>
            </w:r>
          </w:p>
          <w:p w14:paraId="57A6210F" w14:textId="77777777" w:rsidR="003A4DB8" w:rsidRPr="00C00EF4" w:rsidRDefault="00CB718E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bookmarkStart w:id="0" w:name="_gjdgxs" w:colFirst="0" w:colLast="0"/>
            <w:bookmarkEnd w:id="0"/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>What does she suggest that you can do?</w:t>
            </w:r>
          </w:p>
        </w:tc>
        <w:tc>
          <w:tcPr>
            <w:tcW w:w="3857" w:type="dxa"/>
            <w:tcBorders>
              <w:top w:val="nil"/>
            </w:tcBorders>
          </w:tcPr>
          <w:p w14:paraId="57A62110" w14:textId="77777777" w:rsidR="003A4DB8" w:rsidRPr="00C00EF4" w:rsidRDefault="003F09C6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Learners will read t</w:t>
            </w: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he reply from </w:t>
            </w:r>
            <w:proofErr w:type="spellStart"/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>Dasha</w:t>
            </w:r>
            <w:proofErr w:type="spellEnd"/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 and answer </w:t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in Russian the following questions about it. </w:t>
            </w:r>
          </w:p>
        </w:tc>
      </w:tr>
    </w:tbl>
    <w:p w14:paraId="57A62112" w14:textId="77777777" w:rsidR="003A4DB8" w:rsidRDefault="003A4DB8">
      <w:pPr>
        <w:spacing w:line="240" w:lineRule="auto"/>
      </w:pPr>
    </w:p>
    <w:tbl>
      <w:tblPr>
        <w:tblStyle w:val="a8"/>
        <w:tblW w:w="10317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4"/>
        <w:gridCol w:w="3146"/>
        <w:gridCol w:w="4327"/>
      </w:tblGrid>
      <w:tr w:rsidR="003A4DB8" w14:paraId="57A62114" w14:textId="77777777" w:rsidTr="003F09C6">
        <w:trPr>
          <w:trHeight w:val="280"/>
        </w:trPr>
        <w:tc>
          <w:tcPr>
            <w:tcW w:w="103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A62113" w14:textId="77777777" w:rsidR="003A4DB8" w:rsidRDefault="00CB718E">
            <w:pPr>
              <w:spacing w:after="6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EPISODE 3</w:t>
            </w:r>
          </w:p>
        </w:tc>
      </w:tr>
      <w:tr w:rsidR="003A4DB8" w14:paraId="57A6211B" w14:textId="77777777" w:rsidTr="00C00EF4">
        <w:trPr>
          <w:trHeight w:val="460"/>
        </w:trPr>
        <w:tc>
          <w:tcPr>
            <w:tcW w:w="2844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57A62115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Learning Targets</w:t>
            </w:r>
          </w:p>
          <w:p w14:paraId="57A62116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specific can-do addresses this episode?</w:t>
            </w:r>
          </w:p>
        </w:tc>
        <w:tc>
          <w:tcPr>
            <w:tcW w:w="3146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57A62117" w14:textId="77777777" w:rsidR="003A4DB8" w:rsidRDefault="00CB718E">
            <w:pPr>
              <w:spacing w:before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Culture, Content &amp; Language</w:t>
            </w:r>
          </w:p>
          <w:p w14:paraId="57A62118" w14:textId="77777777" w:rsidR="003A4DB8" w:rsidRDefault="00CB718E">
            <w:pPr>
              <w:spacing w:before="3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do learners need to know to meet the can-do?</w:t>
            </w:r>
          </w:p>
        </w:tc>
        <w:tc>
          <w:tcPr>
            <w:tcW w:w="4327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57A62119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Checking for Learning</w:t>
            </w:r>
          </w:p>
          <w:p w14:paraId="57A6211A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How will you know that learners have met the learning target for this episode?</w:t>
            </w:r>
          </w:p>
        </w:tc>
      </w:tr>
      <w:tr w:rsidR="003A4DB8" w14:paraId="57A62121" w14:textId="77777777" w:rsidTr="00C00EF4">
        <w:trPr>
          <w:trHeight w:val="1320"/>
        </w:trPr>
        <w:tc>
          <w:tcPr>
            <w:tcW w:w="2844" w:type="dxa"/>
            <w:tcBorders>
              <w:top w:val="nil"/>
            </w:tcBorders>
          </w:tcPr>
          <w:p w14:paraId="57A6211C" w14:textId="77777777" w:rsidR="003A4DB8" w:rsidRPr="00C00EF4" w:rsidRDefault="003F09C6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I can write an outline of a project or presentation. (PW)</w:t>
            </w:r>
          </w:p>
          <w:p w14:paraId="57A6211D" w14:textId="77777777" w:rsidR="003A4DB8" w:rsidRPr="00C00EF4" w:rsidRDefault="003A4DB8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 w14:paraId="57A6211E" w14:textId="77777777" w:rsidR="003A4DB8" w:rsidRPr="00C00EF4" w:rsidRDefault="003F09C6" w:rsidP="00C00EF4">
            <w:pPr>
              <w:spacing w:before="120"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Kinds of transportation in a Russian city</w:t>
            </w:r>
          </w:p>
          <w:p w14:paraId="57A6211F" w14:textId="77777777" w:rsidR="003A4DB8" w:rsidRPr="00C00EF4" w:rsidRDefault="00CB718E" w:rsidP="00C00EF4">
            <w:pPr>
              <w:spacing w:before="120"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proofErr w:type="spellStart"/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>Московское</w:t>
            </w:r>
            <w:proofErr w:type="spellEnd"/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proofErr w:type="spellStart"/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>метро</w:t>
            </w:r>
            <w:proofErr w:type="spellEnd"/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, </w:t>
            </w:r>
            <w:proofErr w:type="spellStart"/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>вокзал</w:t>
            </w:r>
            <w:proofErr w:type="spellEnd"/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 xml:space="preserve">, </w:t>
            </w:r>
            <w:proofErr w:type="spellStart"/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>aэропорт</w:t>
            </w:r>
            <w:proofErr w:type="spellEnd"/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nil"/>
            </w:tcBorders>
          </w:tcPr>
          <w:p w14:paraId="57A62120" w14:textId="77777777" w:rsidR="003A4DB8" w:rsidRPr="00C00EF4" w:rsidRDefault="003F09C6" w:rsidP="00C00EF4">
            <w:pPr>
              <w:spacing w:before="120" w:after="200"/>
              <w:ind w:left="144" w:right="144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Learners will fill in a graphic organizer about different kinds of transportation.</w:t>
            </w:r>
          </w:p>
        </w:tc>
      </w:tr>
    </w:tbl>
    <w:p w14:paraId="57A62122" w14:textId="43890D5D" w:rsidR="00C00EF4" w:rsidRDefault="00C00EF4">
      <w:pPr>
        <w:spacing w:line="240" w:lineRule="auto"/>
      </w:pPr>
    </w:p>
    <w:p w14:paraId="7BD27D60" w14:textId="77777777" w:rsidR="00C00EF4" w:rsidRDefault="00C00EF4">
      <w:r>
        <w:br w:type="page"/>
      </w:r>
    </w:p>
    <w:p w14:paraId="0D81B1A7" w14:textId="77777777" w:rsidR="003A4DB8" w:rsidRDefault="003A4DB8">
      <w:pPr>
        <w:spacing w:line="240" w:lineRule="auto"/>
      </w:pPr>
    </w:p>
    <w:tbl>
      <w:tblPr>
        <w:tblStyle w:val="a9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2880"/>
        <w:gridCol w:w="4410"/>
      </w:tblGrid>
      <w:tr w:rsidR="003A4DB8" w14:paraId="57A62124" w14:textId="77777777" w:rsidTr="00B82DE4">
        <w:trPr>
          <w:trHeight w:val="280"/>
        </w:trPr>
        <w:tc>
          <w:tcPr>
            <w:tcW w:w="103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7A62123" w14:textId="77777777" w:rsidR="003A4DB8" w:rsidRDefault="00CB718E">
            <w:pPr>
              <w:spacing w:after="6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EPISODE 4</w:t>
            </w:r>
          </w:p>
        </w:tc>
      </w:tr>
      <w:tr w:rsidR="003A4DB8" w14:paraId="57A6212B" w14:textId="77777777" w:rsidTr="003F09C6">
        <w:trPr>
          <w:trHeight w:val="460"/>
        </w:trPr>
        <w:tc>
          <w:tcPr>
            <w:tcW w:w="302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57A62125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Learning Targets</w:t>
            </w:r>
          </w:p>
          <w:p w14:paraId="57A62126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specific can-do addresses this episode?</w:t>
            </w:r>
          </w:p>
        </w:tc>
        <w:tc>
          <w:tcPr>
            <w:tcW w:w="288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57A62127" w14:textId="77777777" w:rsidR="003A4DB8" w:rsidRDefault="00CB718E">
            <w:pPr>
              <w:spacing w:before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Culture, Content &amp; Language</w:t>
            </w:r>
          </w:p>
          <w:p w14:paraId="57A62128" w14:textId="77777777" w:rsidR="003A4DB8" w:rsidRDefault="00CB718E">
            <w:pPr>
              <w:spacing w:before="3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do learners need to know to meet the can-do?</w:t>
            </w:r>
          </w:p>
        </w:tc>
        <w:tc>
          <w:tcPr>
            <w:tcW w:w="441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57A62129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Checking for Learning</w:t>
            </w:r>
          </w:p>
          <w:p w14:paraId="57A6212A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How will you know that learners have met the learning target for this episode?</w:t>
            </w:r>
          </w:p>
        </w:tc>
      </w:tr>
      <w:tr w:rsidR="003A4DB8" w14:paraId="57A62131" w14:textId="77777777" w:rsidTr="003F09C6">
        <w:trPr>
          <w:trHeight w:val="1320"/>
        </w:trPr>
        <w:tc>
          <w:tcPr>
            <w:tcW w:w="3020" w:type="dxa"/>
            <w:tcBorders>
              <w:top w:val="nil"/>
            </w:tcBorders>
          </w:tcPr>
          <w:p w14:paraId="57A6212D" w14:textId="5520CED9" w:rsidR="003A4DB8" w:rsidRPr="00C00EF4" w:rsidRDefault="003F09C6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I can give a short presentation based on my findings in a graphic organizer (PS)</w:t>
            </w:r>
          </w:p>
        </w:tc>
        <w:tc>
          <w:tcPr>
            <w:tcW w:w="2880" w:type="dxa"/>
            <w:tcBorders>
              <w:top w:val="nil"/>
            </w:tcBorders>
          </w:tcPr>
          <w:p w14:paraId="57A6212E" w14:textId="77777777" w:rsidR="003A4DB8" w:rsidRPr="00C00EF4" w:rsidRDefault="003F09C6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Виды транспорта в Москве</w:t>
            </w:r>
          </w:p>
          <w:p w14:paraId="57A6212F" w14:textId="77777777" w:rsidR="003A4DB8" w:rsidRPr="00C00EF4" w:rsidRDefault="00CB718E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t>Слова связанные с транспортом</w:t>
            </w:r>
          </w:p>
        </w:tc>
        <w:tc>
          <w:tcPr>
            <w:tcW w:w="4410" w:type="dxa"/>
            <w:tcBorders>
              <w:top w:val="nil"/>
            </w:tcBorders>
          </w:tcPr>
          <w:p w14:paraId="57A62130" w14:textId="77777777" w:rsidR="003A4DB8" w:rsidRPr="00C00EF4" w:rsidRDefault="003F09C6" w:rsidP="00C00EF4">
            <w:pPr>
              <w:spacing w:before="120" w:after="200"/>
              <w:ind w:left="144" w:right="144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sz w:val="24"/>
                <w:szCs w:val="24"/>
              </w:rPr>
              <w:t>Learners will present their findings from the graphic organizer in full Russian sentences.</w:t>
            </w:r>
          </w:p>
        </w:tc>
      </w:tr>
    </w:tbl>
    <w:p w14:paraId="57A62132" w14:textId="77777777" w:rsidR="003A4DB8" w:rsidRDefault="003A4DB8">
      <w:pPr>
        <w:spacing w:line="240" w:lineRule="auto"/>
      </w:pPr>
    </w:p>
    <w:p w14:paraId="57A62133" w14:textId="77777777" w:rsidR="00DA742E" w:rsidRDefault="00DA742E">
      <w:pPr>
        <w:spacing w:line="240" w:lineRule="auto"/>
        <w:jc w:val="center"/>
        <w:rPr>
          <w:rFonts w:ascii="Questrial" w:eastAsia="Questrial" w:hAnsi="Questrial" w:cs="Questrial"/>
          <w:b/>
          <w:color w:val="52BAAE"/>
        </w:rPr>
      </w:pPr>
    </w:p>
    <w:p w14:paraId="57A62134" w14:textId="77777777" w:rsidR="003A4DB8" w:rsidRDefault="00CB718E">
      <w:pPr>
        <w:spacing w:line="240" w:lineRule="auto"/>
        <w:jc w:val="center"/>
      </w:pPr>
      <w:r>
        <w:rPr>
          <w:rFonts w:ascii="Questrial" w:eastAsia="Questrial" w:hAnsi="Questrial" w:cs="Questrial"/>
          <w:b/>
          <w:color w:val="52BAAE"/>
        </w:rPr>
        <w:t>Add additional learning episodes as needed by copying a learning episode box.</w:t>
      </w:r>
    </w:p>
    <w:p w14:paraId="57A62135" w14:textId="77777777" w:rsidR="00DA742E" w:rsidRDefault="00DA742E">
      <w:r>
        <w:br w:type="page"/>
      </w:r>
    </w:p>
    <w:p w14:paraId="57A62136" w14:textId="77777777" w:rsidR="003A4DB8" w:rsidRDefault="003A4DB8">
      <w:pPr>
        <w:spacing w:line="240" w:lineRule="auto"/>
      </w:pPr>
    </w:p>
    <w:tbl>
      <w:tblPr>
        <w:tblStyle w:val="aa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10"/>
      </w:tblGrid>
      <w:tr w:rsidR="003A4DB8" w14:paraId="57A62139" w14:textId="77777777" w:rsidTr="00DA742E">
        <w:tc>
          <w:tcPr>
            <w:tcW w:w="10310" w:type="dxa"/>
            <w:shd w:val="clear" w:color="auto" w:fill="F2F2F2"/>
          </w:tcPr>
          <w:p w14:paraId="57A62137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MATERIALS NEEDED</w:t>
            </w:r>
          </w:p>
          <w:p w14:paraId="57A62138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supplies and materials will you need to successfully implement this learning plan?</w:t>
            </w:r>
          </w:p>
        </w:tc>
      </w:tr>
      <w:tr w:rsidR="003A4DB8" w14:paraId="57A6213F" w14:textId="77777777" w:rsidTr="00DA742E">
        <w:trPr>
          <w:trHeight w:val="780"/>
        </w:trPr>
        <w:tc>
          <w:tcPr>
            <w:tcW w:w="10310" w:type="dxa"/>
            <w:shd w:val="clear" w:color="auto" w:fill="FFFFFF"/>
          </w:tcPr>
          <w:p w14:paraId="57A6213A" w14:textId="77777777" w:rsidR="003A4DB8" w:rsidRPr="00C00EF4" w:rsidRDefault="00A71C5B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b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b/>
                <w:sz w:val="24"/>
                <w:szCs w:val="24"/>
              </w:rPr>
              <w:br/>
            </w:r>
            <w:r w:rsidR="00CB718E" w:rsidRPr="00C00EF4">
              <w:rPr>
                <w:rFonts w:asciiTheme="minorHAnsi" w:eastAsia="Cambria" w:hAnsiTheme="minorHAnsi" w:cs="Cambria"/>
                <w:b/>
                <w:sz w:val="24"/>
                <w:szCs w:val="24"/>
              </w:rPr>
              <w:t>Text Lesson 2</w:t>
            </w:r>
          </w:p>
          <w:p w14:paraId="57A6213B" w14:textId="77777777" w:rsidR="003A4DB8" w:rsidRPr="00C00EF4" w:rsidRDefault="00CB718E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b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b/>
                <w:sz w:val="24"/>
                <w:szCs w:val="24"/>
              </w:rPr>
              <w:t>Audio text Lesson 2</w:t>
            </w:r>
          </w:p>
          <w:p w14:paraId="57A6213C" w14:textId="77777777" w:rsidR="003A4DB8" w:rsidRPr="00C00EF4" w:rsidRDefault="00CB718E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b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b/>
                <w:sz w:val="24"/>
                <w:szCs w:val="24"/>
              </w:rPr>
              <w:t>Graphic Organizer</w:t>
            </w:r>
          </w:p>
          <w:p w14:paraId="57A6213D" w14:textId="77777777" w:rsidR="003A4DB8" w:rsidRPr="00C00EF4" w:rsidRDefault="00CB718E" w:rsidP="00C00EF4">
            <w:pPr>
              <w:spacing w:after="200"/>
              <w:contextualSpacing w:val="0"/>
              <w:rPr>
                <w:rFonts w:asciiTheme="minorHAnsi" w:eastAsia="Cambria" w:hAnsiTheme="minorHAnsi" w:cs="Cambria"/>
                <w:b/>
                <w:sz w:val="24"/>
                <w:szCs w:val="24"/>
              </w:rPr>
            </w:pPr>
            <w:r w:rsidRPr="00C00EF4">
              <w:rPr>
                <w:rFonts w:asciiTheme="minorHAnsi" w:eastAsia="Cambria" w:hAnsiTheme="minorHAnsi" w:cs="Cambria"/>
                <w:b/>
                <w:sz w:val="24"/>
                <w:szCs w:val="24"/>
              </w:rPr>
              <w:t>Additional Language Control Exercise (optional)</w:t>
            </w:r>
          </w:p>
          <w:p w14:paraId="57A6213E" w14:textId="77777777" w:rsidR="003A4DB8" w:rsidRDefault="003A4DB8">
            <w:pPr>
              <w:spacing w:before="60" w:line="240" w:lineRule="auto"/>
              <w:ind w:left="144"/>
              <w:contextualSpacing w:val="0"/>
            </w:pPr>
          </w:p>
        </w:tc>
      </w:tr>
    </w:tbl>
    <w:p w14:paraId="57A62140" w14:textId="77777777" w:rsidR="003A4DB8" w:rsidRDefault="003A4DB8">
      <w:pPr>
        <w:spacing w:line="240" w:lineRule="auto"/>
      </w:pPr>
    </w:p>
    <w:tbl>
      <w:tblPr>
        <w:tblStyle w:val="ab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10"/>
      </w:tblGrid>
      <w:tr w:rsidR="003A4DB8" w14:paraId="57A62143" w14:textId="77777777" w:rsidTr="00DA742E">
        <w:tc>
          <w:tcPr>
            <w:tcW w:w="10310" w:type="dxa"/>
            <w:shd w:val="clear" w:color="auto" w:fill="F2F2F2"/>
          </w:tcPr>
          <w:p w14:paraId="57A62141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REFLECTION/NOTES TO SELF</w:t>
            </w:r>
          </w:p>
          <w:p w14:paraId="57A62142" w14:textId="77777777" w:rsidR="003A4DB8" w:rsidRDefault="00CB718E" w:rsidP="00DA742E">
            <w:pPr>
              <w:spacing w:before="30" w:after="120" w:line="240" w:lineRule="auto"/>
              <w:ind w:left="144" w:right="-975"/>
              <w:contextualSpacing w:val="0"/>
            </w:pPr>
            <w:r>
              <w:rPr>
                <w:rFonts w:ascii="Questrial" w:eastAsia="Questrial" w:hAnsi="Questrial" w:cs="Questrial"/>
                <w:i/>
                <w:color w:val="1A1A1A"/>
                <w:sz w:val="18"/>
                <w:szCs w:val="18"/>
              </w:rPr>
              <w:t xml:space="preserve">Did all learners meet the learning goals of the lesson? </w:t>
            </w:r>
            <w:r w:rsidR="00DA742E">
              <w:rPr>
                <w:rFonts w:ascii="Questrial" w:eastAsia="Questrial" w:hAnsi="Questrial" w:cs="Questrial"/>
                <w:i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Questrial" w:eastAsia="Questrial" w:hAnsi="Questrial" w:cs="Questrial"/>
                <w:i/>
                <w:color w:val="1A1A1A"/>
                <w:sz w:val="18"/>
                <w:szCs w:val="18"/>
              </w:rPr>
              <w:t xml:space="preserve">What will you do to adapt for those who are not learning? </w:t>
            </w:r>
            <w:r w:rsidR="00DA742E">
              <w:rPr>
                <w:rFonts w:ascii="Questrial" w:eastAsia="Questrial" w:hAnsi="Questrial" w:cs="Questrial"/>
                <w:i/>
                <w:color w:val="1A1A1A"/>
                <w:sz w:val="18"/>
                <w:szCs w:val="18"/>
              </w:rPr>
              <w:br/>
            </w:r>
            <w:r>
              <w:rPr>
                <w:rFonts w:ascii="Questrial" w:eastAsia="Questrial" w:hAnsi="Questrial" w:cs="Questrial"/>
                <w:i/>
                <w:color w:val="1A1A1A"/>
                <w:sz w:val="18"/>
                <w:szCs w:val="18"/>
              </w:rPr>
              <w:t>What might you do in subsequent lessons?</w:t>
            </w:r>
          </w:p>
        </w:tc>
      </w:tr>
      <w:tr w:rsidR="003A4DB8" w14:paraId="57A62152" w14:textId="77777777" w:rsidTr="00986E05">
        <w:trPr>
          <w:trHeight w:val="7758"/>
        </w:trPr>
        <w:tc>
          <w:tcPr>
            <w:tcW w:w="10310" w:type="dxa"/>
            <w:shd w:val="clear" w:color="auto" w:fill="FFFFFF"/>
          </w:tcPr>
          <w:p w14:paraId="57A62144" w14:textId="77777777" w:rsidR="003A4DB8" w:rsidRDefault="003A4DB8">
            <w:pPr>
              <w:spacing w:before="60" w:after="60" w:line="240" w:lineRule="auto"/>
              <w:ind w:left="144"/>
              <w:contextualSpacing w:val="0"/>
            </w:pPr>
          </w:p>
          <w:p w14:paraId="57A62145" w14:textId="77777777" w:rsidR="00DA742E" w:rsidRDefault="00DA742E">
            <w:pPr>
              <w:spacing w:before="60" w:after="60" w:line="240" w:lineRule="auto"/>
              <w:ind w:left="144"/>
              <w:contextualSpacing w:val="0"/>
            </w:pPr>
          </w:p>
          <w:p w14:paraId="57A62146" w14:textId="77777777" w:rsidR="00A71C5B" w:rsidRDefault="00A71C5B">
            <w:pPr>
              <w:spacing w:before="60" w:after="60" w:line="240" w:lineRule="auto"/>
              <w:ind w:left="144"/>
              <w:contextualSpacing w:val="0"/>
            </w:pPr>
          </w:p>
          <w:p w14:paraId="57A62147" w14:textId="77777777" w:rsidR="00A71C5B" w:rsidRDefault="00A71C5B">
            <w:pPr>
              <w:spacing w:before="60" w:after="60" w:line="240" w:lineRule="auto"/>
              <w:ind w:left="144"/>
              <w:contextualSpacing w:val="0"/>
            </w:pPr>
          </w:p>
          <w:p w14:paraId="57A62148" w14:textId="77777777" w:rsidR="00A71C5B" w:rsidRDefault="00A71C5B">
            <w:pPr>
              <w:spacing w:before="60" w:after="60" w:line="240" w:lineRule="auto"/>
              <w:ind w:left="144"/>
              <w:contextualSpacing w:val="0"/>
            </w:pPr>
          </w:p>
          <w:p w14:paraId="57A62149" w14:textId="77777777" w:rsidR="00A71C5B" w:rsidRDefault="00A71C5B">
            <w:pPr>
              <w:spacing w:before="60" w:after="60" w:line="240" w:lineRule="auto"/>
              <w:ind w:left="144"/>
              <w:contextualSpacing w:val="0"/>
            </w:pPr>
          </w:p>
          <w:p w14:paraId="57A6214A" w14:textId="77777777" w:rsidR="00A71C5B" w:rsidRDefault="00A71C5B">
            <w:pPr>
              <w:spacing w:before="60" w:after="60" w:line="240" w:lineRule="auto"/>
              <w:ind w:left="144"/>
              <w:contextualSpacing w:val="0"/>
            </w:pPr>
          </w:p>
          <w:p w14:paraId="57A6214B" w14:textId="77777777" w:rsidR="00A71C5B" w:rsidRDefault="00A71C5B">
            <w:pPr>
              <w:spacing w:before="60" w:after="60" w:line="240" w:lineRule="auto"/>
              <w:ind w:left="144"/>
              <w:contextualSpacing w:val="0"/>
            </w:pPr>
          </w:p>
          <w:p w14:paraId="57A6214C" w14:textId="77777777" w:rsidR="00A71C5B" w:rsidRDefault="00A71C5B">
            <w:pPr>
              <w:spacing w:before="60" w:after="60" w:line="240" w:lineRule="auto"/>
              <w:ind w:left="144"/>
              <w:contextualSpacing w:val="0"/>
            </w:pPr>
          </w:p>
          <w:p w14:paraId="57A6214D" w14:textId="77777777" w:rsidR="00A71C5B" w:rsidRDefault="00A71C5B">
            <w:pPr>
              <w:spacing w:before="60" w:after="60" w:line="240" w:lineRule="auto"/>
              <w:ind w:left="144"/>
              <w:contextualSpacing w:val="0"/>
            </w:pPr>
          </w:p>
          <w:p w14:paraId="57A6214E" w14:textId="77777777" w:rsidR="00A71C5B" w:rsidRDefault="00A71C5B">
            <w:pPr>
              <w:spacing w:before="60" w:after="60" w:line="240" w:lineRule="auto"/>
              <w:ind w:left="144"/>
              <w:contextualSpacing w:val="0"/>
            </w:pPr>
          </w:p>
          <w:p w14:paraId="57A6214F" w14:textId="77777777" w:rsidR="00A71C5B" w:rsidRDefault="00A71C5B">
            <w:pPr>
              <w:spacing w:before="60" w:after="60" w:line="240" w:lineRule="auto"/>
              <w:ind w:left="144"/>
              <w:contextualSpacing w:val="0"/>
            </w:pPr>
          </w:p>
          <w:p w14:paraId="57A62150" w14:textId="77777777" w:rsidR="00A71C5B" w:rsidRDefault="00A71C5B">
            <w:pPr>
              <w:spacing w:before="60" w:after="60" w:line="240" w:lineRule="auto"/>
              <w:ind w:left="144"/>
              <w:contextualSpacing w:val="0"/>
            </w:pPr>
          </w:p>
          <w:p w14:paraId="57A62151" w14:textId="77777777" w:rsidR="00DA742E" w:rsidRDefault="00DA742E">
            <w:pPr>
              <w:spacing w:before="60" w:after="60" w:line="240" w:lineRule="auto"/>
              <w:ind w:left="144"/>
              <w:contextualSpacing w:val="0"/>
            </w:pPr>
          </w:p>
        </w:tc>
      </w:tr>
    </w:tbl>
    <w:p w14:paraId="57A62153" w14:textId="77777777" w:rsidR="00DA742E" w:rsidRDefault="00DA742E">
      <w:pPr>
        <w:spacing w:line="240" w:lineRule="auto"/>
      </w:pPr>
    </w:p>
    <w:p w14:paraId="57A62154" w14:textId="77777777" w:rsidR="00DA742E" w:rsidRDefault="00DA742E">
      <w:r>
        <w:br w:type="page"/>
      </w:r>
    </w:p>
    <w:p w14:paraId="57A62155" w14:textId="77777777" w:rsidR="003A4DB8" w:rsidRDefault="003A4DB8">
      <w:pPr>
        <w:spacing w:line="240" w:lineRule="auto"/>
      </w:pPr>
    </w:p>
    <w:p w14:paraId="57A62156" w14:textId="77777777" w:rsidR="003A4DB8" w:rsidRDefault="00CB718E">
      <w:pPr>
        <w:spacing w:line="240" w:lineRule="auto"/>
        <w:jc w:val="center"/>
      </w:pPr>
      <w:r>
        <w:rPr>
          <w:rFonts w:ascii="Questrial" w:eastAsia="Questrial" w:hAnsi="Questrial" w:cs="Questrial"/>
          <w:b/>
          <w:color w:val="18B0C0"/>
        </w:rPr>
        <w:t>While only Stage 1 and Stage 2 are required for STARTALK purposes, programs are encouraged to use Stage 3 as a planning tool in ways that best meet the needs of their instructors.</w:t>
      </w:r>
    </w:p>
    <w:p w14:paraId="57A62157" w14:textId="77777777" w:rsidR="003A4DB8" w:rsidRDefault="003A4DB8">
      <w:pPr>
        <w:spacing w:line="240" w:lineRule="auto"/>
      </w:pPr>
    </w:p>
    <w:tbl>
      <w:tblPr>
        <w:tblStyle w:val="ac"/>
        <w:tblW w:w="10292" w:type="dxa"/>
        <w:tblInd w:w="-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92"/>
      </w:tblGrid>
      <w:tr w:rsidR="003A4DB8" w14:paraId="57A6215B" w14:textId="77777777" w:rsidTr="0095223A">
        <w:trPr>
          <w:trHeight w:val="425"/>
        </w:trPr>
        <w:tc>
          <w:tcPr>
            <w:tcW w:w="10292" w:type="dxa"/>
            <w:shd w:val="clear" w:color="auto" w:fill="CBECF1"/>
          </w:tcPr>
          <w:p w14:paraId="57A62158" w14:textId="77777777" w:rsidR="003A4DB8" w:rsidRDefault="00CB718E">
            <w:pPr>
              <w:spacing w:before="120" w:line="240" w:lineRule="auto"/>
              <w:contextualSpacing w:val="0"/>
              <w:jc w:val="center"/>
            </w:pPr>
            <w:r>
              <w:rPr>
                <w:rFonts w:ascii="Questrial" w:eastAsia="Questrial" w:hAnsi="Questrial" w:cs="Questrial"/>
                <w:b/>
                <w:sz w:val="24"/>
                <w:szCs w:val="24"/>
              </w:rPr>
              <w:t>STAGE 3</w:t>
            </w:r>
          </w:p>
          <w:p w14:paraId="57A62159" w14:textId="77777777" w:rsidR="003A4DB8" w:rsidRDefault="00CB718E">
            <w:pPr>
              <w:spacing w:line="240" w:lineRule="auto"/>
              <w:contextualSpacing w:val="0"/>
              <w:jc w:val="center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 xml:space="preserve">What will prepare learners to demonstrate what they can do with what they know? </w:t>
            </w:r>
            <w:r w:rsidR="0095223A">
              <w:rPr>
                <w:rFonts w:ascii="Questrial" w:eastAsia="Questrial" w:hAnsi="Questrial" w:cs="Questrial"/>
                <w:b/>
                <w:sz w:val="18"/>
                <w:szCs w:val="18"/>
              </w:rPr>
              <w:br/>
            </w:r>
          </w:p>
          <w:p w14:paraId="57A6215A" w14:textId="77777777" w:rsidR="003A4DB8" w:rsidRDefault="00CB718E" w:rsidP="0095223A">
            <w:pPr>
              <w:spacing w:after="120" w:line="240" w:lineRule="auto"/>
              <w:ind w:left="288" w:right="288"/>
              <w:contextualSpacing w:val="0"/>
              <w:jc w:val="center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Do the learning activities allow students to move from input to s</w:t>
            </w:r>
            <w:r w:rsidR="0095223A">
              <w:rPr>
                <w:rFonts w:ascii="Questrial" w:eastAsia="Questrial" w:hAnsi="Questrial" w:cs="Questrial"/>
                <w:i/>
                <w:sz w:val="18"/>
                <w:szCs w:val="18"/>
              </w:rPr>
              <w:t xml:space="preserve">hared/guided practice </w:t>
            </w: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and then to independent application of new learning? Do all activities make the best use of instructional time to maximize student learning and</w:t>
            </w:r>
            <w:r>
              <w:rPr>
                <w:rFonts w:ascii="Questrial" w:eastAsia="Questrial" w:hAnsi="Questrial" w:cs="Quest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take an appropriate amount of time consid</w:t>
            </w:r>
            <w:r w:rsidR="0095223A">
              <w:rPr>
                <w:rFonts w:ascii="Questrial" w:eastAsia="Questrial" w:hAnsi="Questrial" w:cs="Questrial"/>
                <w:i/>
                <w:sz w:val="18"/>
                <w:szCs w:val="18"/>
              </w:rPr>
              <w:t xml:space="preserve">ering the age of the learner? </w:t>
            </w: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Do the learning activities provide variety to enable a lively pace for the lesson?</w:t>
            </w:r>
            <w:r w:rsidR="0095223A">
              <w:rPr>
                <w:rFonts w:ascii="Questrial" w:eastAsia="Questrial" w:hAnsi="Questrial" w:cs="Questrial"/>
                <w:i/>
                <w:sz w:val="18"/>
                <w:szCs w:val="18"/>
              </w:rPr>
              <w:br/>
            </w:r>
          </w:p>
        </w:tc>
      </w:tr>
    </w:tbl>
    <w:p w14:paraId="57A6215C" w14:textId="77777777" w:rsidR="003A4DB8" w:rsidRDefault="003A4DB8">
      <w:pPr>
        <w:spacing w:line="240" w:lineRule="auto"/>
      </w:pPr>
    </w:p>
    <w:tbl>
      <w:tblPr>
        <w:tblStyle w:val="ad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70"/>
        <w:gridCol w:w="1440"/>
      </w:tblGrid>
      <w:tr w:rsidR="003A4DB8" w14:paraId="57A6215F" w14:textId="77777777" w:rsidTr="00DA742E">
        <w:trPr>
          <w:trHeight w:val="420"/>
        </w:trPr>
        <w:tc>
          <w:tcPr>
            <w:tcW w:w="10310" w:type="dxa"/>
            <w:gridSpan w:val="2"/>
            <w:shd w:val="clear" w:color="auto" w:fill="F2F2F2"/>
          </w:tcPr>
          <w:p w14:paraId="57A6215D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LEARNING ACTIVITIES FOR EPISODE 1</w:t>
            </w:r>
          </w:p>
          <w:p w14:paraId="57A6215E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 xml:space="preserve">What activities will be used to ensure learners accomplish the learning targets from Episode 1? </w:t>
            </w:r>
          </w:p>
        </w:tc>
      </w:tr>
      <w:tr w:rsidR="003A4DB8" w14:paraId="57A62162" w14:textId="77777777" w:rsidTr="00986E05">
        <w:trPr>
          <w:trHeight w:val="560"/>
        </w:trPr>
        <w:tc>
          <w:tcPr>
            <w:tcW w:w="8870" w:type="dxa"/>
            <w:tcBorders>
              <w:right w:val="single" w:sz="8" w:space="0" w:color="000000"/>
            </w:tcBorders>
            <w:shd w:val="clear" w:color="auto" w:fill="FFFFFF"/>
          </w:tcPr>
          <w:p w14:paraId="57A62160" w14:textId="77777777" w:rsidR="003A4DB8" w:rsidRPr="00986E05" w:rsidRDefault="00DA742E" w:rsidP="00986E05">
            <w:pPr>
              <w:spacing w:after="200"/>
              <w:ind w:left="205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br/>
            </w:r>
            <w:r w:rsidR="00CB718E" w:rsidRPr="00986E05">
              <w:rPr>
                <w:rFonts w:asciiTheme="minorHAnsi" w:eastAsia="Calibri" w:hAnsiTheme="minorHAnsi" w:cs="Calibri"/>
                <w:sz w:val="24"/>
                <w:szCs w:val="24"/>
              </w:rPr>
              <w:t xml:space="preserve">Learners read the text. Learners listen to the audio prompt of the text. Learners write down the main idea(s) they understood from listening and reading </w:t>
            </w:r>
            <w:proofErr w:type="spellStart"/>
            <w:r w:rsidR="00CB718E" w:rsidRPr="00986E05">
              <w:rPr>
                <w:rFonts w:asciiTheme="minorHAnsi" w:eastAsia="Calibri" w:hAnsiTheme="minorHAnsi" w:cs="Calibri"/>
                <w:sz w:val="24"/>
                <w:szCs w:val="24"/>
              </w:rPr>
              <w:t>Dasha's</w:t>
            </w:r>
            <w:proofErr w:type="spellEnd"/>
            <w:r w:rsidR="00CB718E" w:rsidRPr="00986E05">
              <w:rPr>
                <w:rFonts w:asciiTheme="minorHAnsi" w:eastAsia="Calibri" w:hAnsiTheme="minorHAnsi" w:cs="Calibri"/>
                <w:sz w:val="24"/>
                <w:szCs w:val="24"/>
              </w:rPr>
              <w:t xml:space="preserve"> message.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7A62161" w14:textId="77777777" w:rsidR="003A4DB8" w:rsidRDefault="00CB718E">
            <w:pPr>
              <w:spacing w:before="12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TIME:</w:t>
            </w:r>
            <w:r>
              <w:rPr>
                <w:rFonts w:ascii="Calibri" w:eastAsia="Calibri" w:hAnsi="Calibri" w:cs="Calibri"/>
                <w:b/>
              </w:rPr>
              <w:t xml:space="preserve"> 15</w:t>
            </w:r>
          </w:p>
        </w:tc>
      </w:tr>
    </w:tbl>
    <w:p w14:paraId="57A62163" w14:textId="77777777" w:rsidR="003A4DB8" w:rsidRDefault="003A4DB8">
      <w:pPr>
        <w:spacing w:line="240" w:lineRule="auto"/>
      </w:pPr>
    </w:p>
    <w:tbl>
      <w:tblPr>
        <w:tblStyle w:val="ae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70"/>
        <w:gridCol w:w="1440"/>
      </w:tblGrid>
      <w:tr w:rsidR="003A4DB8" w14:paraId="57A62167" w14:textId="77777777" w:rsidTr="00986E05">
        <w:trPr>
          <w:trHeight w:val="420"/>
        </w:trPr>
        <w:tc>
          <w:tcPr>
            <w:tcW w:w="8870" w:type="dxa"/>
            <w:shd w:val="clear" w:color="auto" w:fill="F2F2F2"/>
          </w:tcPr>
          <w:p w14:paraId="57A62164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LEARNING ACTIVITIES FOR EPISODE 2</w:t>
            </w:r>
          </w:p>
          <w:p w14:paraId="57A62165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activities will be used to ensure learners accomplish the learning targets from Episode 2?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F2F2F2"/>
          </w:tcPr>
          <w:p w14:paraId="57A62166" w14:textId="77777777" w:rsidR="003A4DB8" w:rsidRDefault="003A4DB8">
            <w:pPr>
              <w:spacing w:before="30" w:after="120" w:line="240" w:lineRule="auto"/>
              <w:ind w:left="144"/>
              <w:contextualSpacing w:val="0"/>
            </w:pPr>
          </w:p>
        </w:tc>
      </w:tr>
      <w:tr w:rsidR="003A4DB8" w14:paraId="57A6216A" w14:textId="77777777" w:rsidTr="00986E05">
        <w:trPr>
          <w:trHeight w:val="560"/>
        </w:trPr>
        <w:tc>
          <w:tcPr>
            <w:tcW w:w="8870" w:type="dxa"/>
            <w:tcBorders>
              <w:right w:val="single" w:sz="8" w:space="0" w:color="000000"/>
            </w:tcBorders>
            <w:shd w:val="clear" w:color="auto" w:fill="FFFFFF"/>
          </w:tcPr>
          <w:p w14:paraId="57A62168" w14:textId="3BE477C6" w:rsidR="003A4DB8" w:rsidRDefault="0095223A" w:rsidP="00986E05">
            <w:pPr>
              <w:spacing w:after="200"/>
              <w:ind w:left="205"/>
              <w:contextualSpacing w:val="0"/>
            </w:pPr>
            <w:r>
              <w:rPr>
                <w:rFonts w:ascii="Calibri" w:eastAsia="Calibri" w:hAnsi="Calibri" w:cs="Calibri"/>
              </w:rPr>
              <w:br/>
            </w:r>
            <w:r w:rsidR="00CB718E" w:rsidRPr="00986E05">
              <w:rPr>
                <w:rFonts w:asciiTheme="minorHAnsi" w:eastAsia="Calibri" w:hAnsiTheme="minorHAnsi" w:cs="Calibri"/>
                <w:sz w:val="24"/>
                <w:szCs w:val="24"/>
              </w:rPr>
              <w:t xml:space="preserve">Learners will answer the summarizing questions about the reply from </w:t>
            </w:r>
            <w:proofErr w:type="spellStart"/>
            <w:r w:rsidR="00CB718E" w:rsidRPr="00986E05">
              <w:rPr>
                <w:rFonts w:asciiTheme="minorHAnsi" w:eastAsia="Calibri" w:hAnsiTheme="minorHAnsi" w:cs="Calibri"/>
                <w:sz w:val="24"/>
                <w:szCs w:val="24"/>
              </w:rPr>
              <w:t>Dasha</w:t>
            </w:r>
            <w:proofErr w:type="spellEnd"/>
            <w:r w:rsidR="00CB718E" w:rsidRPr="00986E05">
              <w:rPr>
                <w:rFonts w:asciiTheme="minorHAnsi" w:eastAsia="Calibri" w:hAnsiTheme="minorHAnsi" w:cs="Calibri"/>
                <w:sz w:val="24"/>
                <w:szCs w:val="24"/>
              </w:rPr>
              <w:t xml:space="preserve">. </w:t>
            </w:r>
            <w:bookmarkStart w:id="1" w:name="_GoBack"/>
            <w:bookmarkEnd w:id="1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7A62169" w14:textId="77777777" w:rsidR="003A4DB8" w:rsidRDefault="00CB718E">
            <w:pPr>
              <w:spacing w:before="12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 xml:space="preserve">TIME: </w:t>
            </w:r>
            <w:r w:rsidR="00DA742E">
              <w:rPr>
                <w:rFonts w:ascii="Calibri" w:eastAsia="Calibri" w:hAnsi="Calibri" w:cs="Calibri"/>
                <w:b/>
              </w:rPr>
              <w:t>15</w:t>
            </w:r>
          </w:p>
        </w:tc>
      </w:tr>
    </w:tbl>
    <w:p w14:paraId="57A6216B" w14:textId="77777777" w:rsidR="003A4DB8" w:rsidRDefault="003A4DB8">
      <w:pPr>
        <w:spacing w:line="240" w:lineRule="auto"/>
      </w:pPr>
    </w:p>
    <w:tbl>
      <w:tblPr>
        <w:tblStyle w:val="af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60"/>
        <w:gridCol w:w="1350"/>
      </w:tblGrid>
      <w:tr w:rsidR="003A4DB8" w14:paraId="57A6216F" w14:textId="77777777" w:rsidTr="00986E05">
        <w:trPr>
          <w:trHeight w:val="420"/>
        </w:trPr>
        <w:tc>
          <w:tcPr>
            <w:tcW w:w="8960" w:type="dxa"/>
            <w:shd w:val="clear" w:color="auto" w:fill="F2F2F2"/>
          </w:tcPr>
          <w:p w14:paraId="57A6216C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LEARNING ACTIVITIES FOR EPISODE 3</w:t>
            </w:r>
          </w:p>
          <w:p w14:paraId="57A6216D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activities will be used to ensure learners accomplish the learning targets from Episode 3?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F2F2F2"/>
          </w:tcPr>
          <w:p w14:paraId="57A6216E" w14:textId="77777777" w:rsidR="003A4DB8" w:rsidRDefault="003A4DB8">
            <w:pPr>
              <w:spacing w:before="30" w:after="120" w:line="240" w:lineRule="auto"/>
              <w:ind w:left="144"/>
              <w:contextualSpacing w:val="0"/>
            </w:pPr>
          </w:p>
        </w:tc>
      </w:tr>
      <w:tr w:rsidR="003A4DB8" w14:paraId="57A62172" w14:textId="77777777" w:rsidTr="00986E05">
        <w:trPr>
          <w:trHeight w:val="1204"/>
        </w:trPr>
        <w:tc>
          <w:tcPr>
            <w:tcW w:w="8960" w:type="dxa"/>
            <w:tcBorders>
              <w:right w:val="single" w:sz="8" w:space="0" w:color="000000"/>
            </w:tcBorders>
            <w:shd w:val="clear" w:color="auto" w:fill="FFFFFF"/>
          </w:tcPr>
          <w:p w14:paraId="57A62170" w14:textId="07C8C2C3" w:rsidR="003A4DB8" w:rsidRDefault="0095223A" w:rsidP="00986E05">
            <w:pPr>
              <w:spacing w:after="200"/>
              <w:ind w:left="205"/>
              <w:contextualSpacing w:val="0"/>
            </w:pPr>
            <w:r>
              <w:rPr>
                <w:rFonts w:ascii="Calibri" w:eastAsia="Calibri" w:hAnsi="Calibri" w:cs="Calibri"/>
              </w:rPr>
              <w:br/>
            </w:r>
            <w:r w:rsidR="00CB718E" w:rsidRPr="00986E05">
              <w:rPr>
                <w:rFonts w:asciiTheme="minorHAnsi" w:eastAsia="Calibri" w:hAnsiTheme="minorHAnsi" w:cs="Calibri"/>
                <w:sz w:val="24"/>
                <w:szCs w:val="24"/>
              </w:rPr>
              <w:t xml:space="preserve">Learners will fill in a graphic organizer about different kinds of transportation in Moscow using </w:t>
            </w:r>
            <w:proofErr w:type="spellStart"/>
            <w:r w:rsidR="00CB718E" w:rsidRPr="00986E05">
              <w:rPr>
                <w:rFonts w:asciiTheme="minorHAnsi" w:eastAsia="Calibri" w:hAnsiTheme="minorHAnsi" w:cs="Calibri"/>
                <w:sz w:val="24"/>
                <w:szCs w:val="24"/>
              </w:rPr>
              <w:t>Dasha’s</w:t>
            </w:r>
            <w:proofErr w:type="spellEnd"/>
            <w:r w:rsidR="00CB718E" w:rsidRPr="00986E05">
              <w:rPr>
                <w:rFonts w:asciiTheme="minorHAnsi" w:eastAsia="Calibri" w:hAnsiTheme="minorHAnsi" w:cs="Calibri"/>
                <w:sz w:val="24"/>
                <w:szCs w:val="24"/>
              </w:rPr>
              <w:t xml:space="preserve"> text.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7A62171" w14:textId="77777777" w:rsidR="003A4DB8" w:rsidRDefault="00CB718E">
            <w:pPr>
              <w:spacing w:before="12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TIME:</w:t>
            </w:r>
            <w:r w:rsidRPr="00DA742E">
              <w:rPr>
                <w:rFonts w:ascii="Questrial" w:eastAsia="Questrial" w:hAnsi="Questrial" w:cs="Questrial"/>
                <w:b/>
                <w:sz w:val="18"/>
                <w:szCs w:val="18"/>
              </w:rPr>
              <w:t xml:space="preserve">  </w:t>
            </w:r>
            <w:r w:rsidR="00DA742E">
              <w:rPr>
                <w:rFonts w:ascii="Calibri" w:eastAsia="Calibri" w:hAnsi="Calibri" w:cs="Calibri"/>
                <w:b/>
              </w:rPr>
              <w:t>15</w:t>
            </w:r>
          </w:p>
        </w:tc>
      </w:tr>
    </w:tbl>
    <w:p w14:paraId="57A62173" w14:textId="77777777" w:rsidR="003A4DB8" w:rsidRDefault="003A4DB8">
      <w:pPr>
        <w:spacing w:line="240" w:lineRule="auto"/>
      </w:pPr>
    </w:p>
    <w:tbl>
      <w:tblPr>
        <w:tblStyle w:val="af0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60"/>
        <w:gridCol w:w="1350"/>
      </w:tblGrid>
      <w:tr w:rsidR="003A4DB8" w14:paraId="57A62177" w14:textId="77777777" w:rsidTr="00986E05">
        <w:trPr>
          <w:trHeight w:val="420"/>
        </w:trPr>
        <w:tc>
          <w:tcPr>
            <w:tcW w:w="8960" w:type="dxa"/>
            <w:shd w:val="clear" w:color="auto" w:fill="F2F2F2"/>
          </w:tcPr>
          <w:p w14:paraId="57A62174" w14:textId="77777777" w:rsidR="003A4DB8" w:rsidRDefault="00CB718E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LEARNING ACTIVITIES FOR EPISODE 4</w:t>
            </w:r>
          </w:p>
          <w:p w14:paraId="57A62175" w14:textId="77777777" w:rsidR="003A4DB8" w:rsidRDefault="00CB718E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activities will be used to ensure learners accomplish the learning targets from Episode 4?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F2F2F2"/>
          </w:tcPr>
          <w:p w14:paraId="57A62176" w14:textId="77777777" w:rsidR="003A4DB8" w:rsidRDefault="003A4DB8">
            <w:pPr>
              <w:spacing w:before="30" w:after="120" w:line="240" w:lineRule="auto"/>
              <w:ind w:left="144"/>
              <w:contextualSpacing w:val="0"/>
            </w:pPr>
          </w:p>
        </w:tc>
      </w:tr>
      <w:tr w:rsidR="003A4DB8" w14:paraId="57A6217A" w14:textId="77777777" w:rsidTr="00986E05">
        <w:trPr>
          <w:trHeight w:val="1402"/>
        </w:trPr>
        <w:tc>
          <w:tcPr>
            <w:tcW w:w="8960" w:type="dxa"/>
            <w:tcBorders>
              <w:right w:val="single" w:sz="8" w:space="0" w:color="000000"/>
            </w:tcBorders>
            <w:shd w:val="clear" w:color="auto" w:fill="FFFFFF"/>
          </w:tcPr>
          <w:p w14:paraId="57A62178" w14:textId="297BA72A" w:rsidR="003A4DB8" w:rsidRDefault="00DA742E" w:rsidP="00986E05">
            <w:pPr>
              <w:spacing w:after="200"/>
              <w:ind w:left="205"/>
              <w:contextualSpacing w:val="0"/>
            </w:pPr>
            <w:r>
              <w:rPr>
                <w:rFonts w:ascii="Calibri" w:eastAsia="Calibri" w:hAnsi="Calibri" w:cs="Calibri"/>
              </w:rPr>
              <w:br/>
            </w:r>
            <w:r w:rsidR="00CB718E" w:rsidRPr="00986E05">
              <w:rPr>
                <w:rFonts w:asciiTheme="minorHAnsi" w:eastAsia="Calibri" w:hAnsiTheme="minorHAnsi" w:cs="Calibri"/>
                <w:sz w:val="24"/>
                <w:szCs w:val="24"/>
              </w:rPr>
              <w:t>Learners will use the graphic organizer from Episode #3 to prepare a presentation about different kinds of transportation in Moscow. They may also talk about the kinds of transportation they use in their everyday life.</w:t>
            </w:r>
            <w:r w:rsidR="00CB718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7A62179" w14:textId="77777777" w:rsidR="003A4DB8" w:rsidRDefault="00CB718E">
            <w:pPr>
              <w:spacing w:before="120" w:after="120" w:line="240" w:lineRule="auto"/>
              <w:contextualSpacing w:val="0"/>
            </w:pPr>
            <w:r w:rsidRPr="00DA742E">
              <w:rPr>
                <w:rFonts w:ascii="Questrial" w:eastAsia="Questrial" w:hAnsi="Questrial" w:cs="Questrial"/>
                <w:b/>
                <w:sz w:val="18"/>
                <w:szCs w:val="18"/>
              </w:rPr>
              <w:t xml:space="preserve">TIME: </w:t>
            </w:r>
            <w:r w:rsidR="00DA742E">
              <w:rPr>
                <w:rFonts w:ascii="Calibri" w:eastAsia="Calibri" w:hAnsi="Calibri" w:cs="Calibri"/>
                <w:b/>
              </w:rPr>
              <w:t>15</w:t>
            </w:r>
          </w:p>
        </w:tc>
      </w:tr>
    </w:tbl>
    <w:p w14:paraId="57A6217B" w14:textId="77777777" w:rsidR="003A4DB8" w:rsidRDefault="003A4DB8">
      <w:pPr>
        <w:spacing w:line="240" w:lineRule="auto"/>
      </w:pPr>
    </w:p>
    <w:p w14:paraId="57A6217C" w14:textId="77777777" w:rsidR="003A4DB8" w:rsidRDefault="003A4DB8">
      <w:pPr>
        <w:spacing w:line="240" w:lineRule="auto"/>
      </w:pPr>
    </w:p>
    <w:p w14:paraId="57A6217D" w14:textId="77777777" w:rsidR="003A4DB8" w:rsidRDefault="00CB718E">
      <w:pPr>
        <w:spacing w:line="240" w:lineRule="auto"/>
        <w:jc w:val="center"/>
      </w:pPr>
      <w:r>
        <w:rPr>
          <w:rFonts w:ascii="Questrial" w:eastAsia="Questrial" w:hAnsi="Questrial" w:cs="Questrial"/>
          <w:b/>
          <w:color w:val="52BAAE"/>
        </w:rPr>
        <w:t>Add additional learning activities for each episode as needed.</w:t>
      </w:r>
    </w:p>
    <w:sectPr w:rsidR="003A4DB8" w:rsidSect="00022C90">
      <w:headerReference w:type="default" r:id="rId11"/>
      <w:footerReference w:type="default" r:id="rId12"/>
      <w:pgSz w:w="12240" w:h="15840"/>
      <w:pgMar w:top="1440" w:right="1080" w:bottom="108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215E4" w14:textId="77777777" w:rsidR="0012523A" w:rsidRDefault="0012523A">
      <w:pPr>
        <w:spacing w:line="240" w:lineRule="auto"/>
      </w:pPr>
      <w:r>
        <w:separator/>
      </w:r>
    </w:p>
  </w:endnote>
  <w:endnote w:type="continuationSeparator" w:id="0">
    <w:p w14:paraId="3930D4B7" w14:textId="77777777" w:rsidR="0012523A" w:rsidRDefault="00125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120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6218F" w14:textId="06DB8343" w:rsidR="003216BA" w:rsidRDefault="003216BA" w:rsidP="00D146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E0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6D401" w14:textId="77777777" w:rsidR="0012523A" w:rsidRDefault="0012523A">
      <w:pPr>
        <w:spacing w:line="240" w:lineRule="auto"/>
      </w:pPr>
      <w:r>
        <w:separator/>
      </w:r>
    </w:p>
  </w:footnote>
  <w:footnote w:type="continuationSeparator" w:id="0">
    <w:p w14:paraId="5AF8CD33" w14:textId="77777777" w:rsidR="0012523A" w:rsidRDefault="001252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6218A" w14:textId="77777777" w:rsidR="003216BA" w:rsidRDefault="003216BA">
    <w:pPr>
      <w:rPr>
        <w:b/>
      </w:rPr>
    </w:pPr>
  </w:p>
  <w:p w14:paraId="57A6218B" w14:textId="77777777" w:rsidR="003216BA" w:rsidRDefault="003216BA">
    <w:pPr>
      <w:rPr>
        <w:b/>
      </w:rPr>
    </w:pPr>
  </w:p>
  <w:p w14:paraId="57A6218C" w14:textId="4BF72FE4" w:rsidR="003216BA" w:rsidRDefault="003216BA">
    <w:r>
      <w:rPr>
        <w:b/>
      </w:rPr>
      <w:t>Module 1</w:t>
    </w:r>
    <w:r>
      <w:rPr>
        <w:b/>
      </w:rPr>
      <w:tab/>
    </w:r>
    <w:r>
      <w:rPr>
        <w:b/>
      </w:rPr>
      <w:tab/>
    </w:r>
    <w:r w:rsidR="004653FB">
      <w:rPr>
        <w:b/>
      </w:rPr>
      <w:t xml:space="preserve">Learning Plan </w:t>
    </w:r>
    <w:r>
      <w:rPr>
        <w:b/>
      </w:rPr>
      <w:t>2</w:t>
    </w:r>
  </w:p>
  <w:p w14:paraId="57A6218D" w14:textId="77777777" w:rsidR="003216BA" w:rsidRPr="001E0843" w:rsidRDefault="003216BA">
    <w:pPr>
      <w:jc w:val="right"/>
    </w:pPr>
    <w:proofErr w:type="spellStart"/>
    <w:r w:rsidRPr="001E0843">
      <w:rPr>
        <w:b/>
        <w:sz w:val="24"/>
        <w:szCs w:val="24"/>
        <w:highlight w:val="white"/>
      </w:rPr>
      <w:t>Где</w:t>
    </w:r>
    <w:proofErr w:type="spellEnd"/>
    <w:r w:rsidRPr="001E0843">
      <w:rPr>
        <w:b/>
        <w:sz w:val="24"/>
        <w:szCs w:val="24"/>
        <w:highlight w:val="white"/>
      </w:rPr>
      <w:t xml:space="preserve"> </w:t>
    </w:r>
    <w:proofErr w:type="spellStart"/>
    <w:r w:rsidRPr="001E0843">
      <w:rPr>
        <w:b/>
        <w:sz w:val="24"/>
        <w:szCs w:val="24"/>
        <w:highlight w:val="white"/>
      </w:rPr>
      <w:t>ты</w:t>
    </w:r>
    <w:proofErr w:type="spellEnd"/>
    <w:r w:rsidRPr="001E0843">
      <w:rPr>
        <w:b/>
        <w:sz w:val="24"/>
        <w:szCs w:val="24"/>
        <w:highlight w:val="white"/>
      </w:rPr>
      <w:t xml:space="preserve"> </w:t>
    </w:r>
    <w:proofErr w:type="spellStart"/>
    <w:r w:rsidRPr="001E0843">
      <w:rPr>
        <w:b/>
        <w:sz w:val="24"/>
        <w:szCs w:val="24"/>
        <w:highlight w:val="white"/>
      </w:rPr>
      <w:t>живёшь</w:t>
    </w:r>
    <w:proofErr w:type="spellEnd"/>
    <w:r w:rsidRPr="001E0843">
      <w:rPr>
        <w:b/>
        <w:sz w:val="24"/>
        <w:szCs w:val="24"/>
        <w:highlight w:val="white"/>
      </w:rPr>
      <w:t>? / Where do you live?</w:t>
    </w:r>
  </w:p>
  <w:p w14:paraId="57A6218E" w14:textId="77777777" w:rsidR="003216BA" w:rsidRDefault="003216BA">
    <w:r>
      <w:t>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54F"/>
    <w:multiLevelType w:val="multilevel"/>
    <w:tmpl w:val="00C0057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101693E"/>
    <w:multiLevelType w:val="multilevel"/>
    <w:tmpl w:val="8CEA6A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6A922DC"/>
    <w:multiLevelType w:val="multilevel"/>
    <w:tmpl w:val="1ECA9B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23A7B35"/>
    <w:multiLevelType w:val="multilevel"/>
    <w:tmpl w:val="F7F8A17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DB8"/>
    <w:rsid w:val="00022C90"/>
    <w:rsid w:val="00122335"/>
    <w:rsid w:val="0012523A"/>
    <w:rsid w:val="00172F7F"/>
    <w:rsid w:val="00197C3C"/>
    <w:rsid w:val="001E0843"/>
    <w:rsid w:val="002078BA"/>
    <w:rsid w:val="00240AC6"/>
    <w:rsid w:val="00260BF2"/>
    <w:rsid w:val="00320F9C"/>
    <w:rsid w:val="003216BA"/>
    <w:rsid w:val="003A4DB8"/>
    <w:rsid w:val="003F09C6"/>
    <w:rsid w:val="00433298"/>
    <w:rsid w:val="004653FB"/>
    <w:rsid w:val="004E570C"/>
    <w:rsid w:val="00521CC7"/>
    <w:rsid w:val="00605533"/>
    <w:rsid w:val="006B4C6A"/>
    <w:rsid w:val="006E56B7"/>
    <w:rsid w:val="006F4791"/>
    <w:rsid w:val="00774BDD"/>
    <w:rsid w:val="007A7959"/>
    <w:rsid w:val="00876C96"/>
    <w:rsid w:val="0095223A"/>
    <w:rsid w:val="009665C1"/>
    <w:rsid w:val="00986E05"/>
    <w:rsid w:val="009906F7"/>
    <w:rsid w:val="00A152F8"/>
    <w:rsid w:val="00A71C5B"/>
    <w:rsid w:val="00A97040"/>
    <w:rsid w:val="00B36CC6"/>
    <w:rsid w:val="00B61850"/>
    <w:rsid w:val="00B82DE4"/>
    <w:rsid w:val="00C00EF4"/>
    <w:rsid w:val="00CB718E"/>
    <w:rsid w:val="00D146D5"/>
    <w:rsid w:val="00D9223E"/>
    <w:rsid w:val="00DA742E"/>
    <w:rsid w:val="00DC09B3"/>
    <w:rsid w:val="00E372BC"/>
    <w:rsid w:val="00F32D9C"/>
    <w:rsid w:val="00F539CE"/>
    <w:rsid w:val="00F91490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2065"/>
  <w15:docId w15:val="{7804B871-E694-43DB-97DD-DBE8C568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C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90"/>
  </w:style>
  <w:style w:type="paragraph" w:styleId="Footer">
    <w:name w:val="footer"/>
    <w:basedOn w:val="Normal"/>
    <w:link w:val="FooterChar"/>
    <w:uiPriority w:val="99"/>
    <w:unhideWhenUsed/>
    <w:rsid w:val="00022C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1 Lesson 2</vt:lpstr>
    </vt:vector>
  </TitlesOfParts>
  <Company>Fairfax County Public Schools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 Lesson 2</dc:title>
  <dc:creator>Sandstrom, Betsy C</dc:creator>
  <cp:lastModifiedBy>Carl Sandstrom</cp:lastModifiedBy>
  <cp:revision>30</cp:revision>
  <cp:lastPrinted>2017-02-26T20:20:00Z</cp:lastPrinted>
  <dcterms:created xsi:type="dcterms:W3CDTF">2017-02-26T05:09:00Z</dcterms:created>
  <dcterms:modified xsi:type="dcterms:W3CDTF">2017-02-28T05:32:00Z</dcterms:modified>
</cp:coreProperties>
</file>